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0D9" w:rsidRDefault="00EE23D3" w:rsidP="008C00D9">
      <w:pPr>
        <w:spacing w:after="0" w:line="360" w:lineRule="auto"/>
        <w:jc w:val="right"/>
        <w:rPr>
          <w:rFonts w:ascii="Sylfaen" w:hAnsi="Sylfaen"/>
          <w:b/>
          <w:noProof/>
          <w:lang w:val="ka-GE"/>
        </w:rPr>
      </w:pPr>
      <w:r w:rsidRPr="009F2335">
        <w:rPr>
          <w:rFonts w:ascii="Sylfaen" w:hAnsi="Sylfaen"/>
          <w:b/>
          <w:lang w:val="ka-GE"/>
        </w:rPr>
        <w:t>დანართი</w:t>
      </w:r>
      <w:r w:rsidR="009F2335" w:rsidRPr="009F2335">
        <w:rPr>
          <w:rFonts w:ascii="Sylfaen" w:hAnsi="Sylfaen"/>
          <w:b/>
          <w:lang w:val="ka-GE"/>
        </w:rPr>
        <w:t xml:space="preserve"> </w:t>
      </w:r>
      <w:r w:rsidR="009F2335" w:rsidRPr="009F2335">
        <w:rPr>
          <w:rFonts w:ascii="Sylfaen" w:hAnsi="Sylfaen"/>
          <w:b/>
          <w:noProof/>
        </w:rPr>
        <w:t>№</w:t>
      </w:r>
      <w:r w:rsidR="00DE4009">
        <w:rPr>
          <w:rFonts w:ascii="Sylfaen" w:hAnsi="Sylfaen"/>
          <w:b/>
          <w:noProof/>
          <w:lang w:val="ka-GE"/>
        </w:rPr>
        <w:t>1</w:t>
      </w:r>
    </w:p>
    <w:p w:rsidR="008C00D9" w:rsidRDefault="008C00D9" w:rsidP="008C00D9">
      <w:pPr>
        <w:spacing w:after="0" w:line="360" w:lineRule="auto"/>
        <w:rPr>
          <w:rFonts w:ascii="Sylfaen" w:hAnsi="Sylfaen"/>
          <w:b/>
          <w:lang w:val="ka-GE"/>
        </w:rPr>
      </w:pPr>
    </w:p>
    <w:p w:rsidR="00EE23D3" w:rsidRDefault="00EE23D3" w:rsidP="00667D59">
      <w:pPr>
        <w:spacing w:after="0" w:line="360" w:lineRule="auto"/>
        <w:jc w:val="center"/>
        <w:rPr>
          <w:rFonts w:ascii="Sylfaen" w:hAnsi="Sylfaen"/>
          <w:b/>
        </w:rPr>
      </w:pPr>
      <w:r w:rsidRPr="004B50B0">
        <w:rPr>
          <w:rFonts w:ascii="Sylfaen" w:hAnsi="Sylfaen"/>
          <w:b/>
          <w:lang w:val="ka-GE"/>
        </w:rPr>
        <w:t xml:space="preserve">პროგრამის </w:t>
      </w:r>
      <w:r w:rsidR="004B2497">
        <w:rPr>
          <w:rFonts w:ascii="Sylfaen" w:hAnsi="Sylfaen"/>
          <w:b/>
          <w:lang w:val="ka-GE"/>
        </w:rPr>
        <w:t>სტრუქტურა და შინაარსი</w:t>
      </w:r>
    </w:p>
    <w:p w:rsidR="008C00D9" w:rsidRPr="00D33AD9" w:rsidRDefault="008C00D9" w:rsidP="008C00D9">
      <w:pPr>
        <w:spacing w:after="0" w:line="360" w:lineRule="auto"/>
        <w:rPr>
          <w:rFonts w:ascii="Sylfaen" w:hAnsi="Sylfaen"/>
          <w:b/>
          <w:lang w:val="ka-GE"/>
        </w:rPr>
      </w:pPr>
    </w:p>
    <w:tbl>
      <w:tblPr>
        <w:tblStyle w:val="TableGrid"/>
        <w:tblW w:w="0" w:type="auto"/>
        <w:tblLook w:val="04A0"/>
      </w:tblPr>
      <w:tblGrid>
        <w:gridCol w:w="2678"/>
        <w:gridCol w:w="7078"/>
      </w:tblGrid>
      <w:tr w:rsidR="004B50B0" w:rsidTr="00134E80">
        <w:trPr>
          <w:trHeight w:val="458"/>
        </w:trPr>
        <w:tc>
          <w:tcPr>
            <w:tcW w:w="2678" w:type="dxa"/>
          </w:tcPr>
          <w:p w:rsidR="00F06DD9" w:rsidRPr="00F06DD9" w:rsidRDefault="00F06DD9" w:rsidP="00B03CFD">
            <w:pPr>
              <w:rPr>
                <w:rFonts w:ascii="Sylfaen" w:hAnsi="Sylfaen"/>
                <w:b/>
                <w:sz w:val="16"/>
                <w:szCs w:val="16"/>
                <w:lang w:val="ka-GE"/>
              </w:rPr>
            </w:pPr>
            <w:r w:rsidRPr="00F06DD9">
              <w:rPr>
                <w:rFonts w:ascii="Sylfaen" w:hAnsi="Sylfaen"/>
                <w:b/>
                <w:sz w:val="16"/>
                <w:szCs w:val="16"/>
                <w:lang w:val="ka-GE"/>
              </w:rPr>
              <w:t xml:space="preserve">პროგრამის </w:t>
            </w:r>
            <w:r w:rsidR="00B03CFD">
              <w:rPr>
                <w:rFonts w:ascii="Sylfaen" w:hAnsi="Sylfaen"/>
                <w:b/>
                <w:sz w:val="16"/>
                <w:szCs w:val="16"/>
                <w:lang w:val="ka-GE"/>
              </w:rPr>
              <w:t xml:space="preserve">სახელწოდება </w:t>
            </w:r>
            <w:r w:rsidRPr="00F06DD9">
              <w:rPr>
                <w:rFonts w:ascii="Sylfaen" w:hAnsi="Sylfaen"/>
                <w:b/>
                <w:sz w:val="16"/>
                <w:szCs w:val="16"/>
                <w:lang w:val="ka-GE"/>
              </w:rPr>
              <w:t>(ქართულად და ინგლისურად)</w:t>
            </w:r>
          </w:p>
        </w:tc>
        <w:tc>
          <w:tcPr>
            <w:tcW w:w="7078" w:type="dxa"/>
          </w:tcPr>
          <w:p w:rsidR="004D3C5F" w:rsidRDefault="004D3C5F" w:rsidP="004D3C5F">
            <w:pPr>
              <w:jc w:val="both"/>
              <w:rPr>
                <w:rFonts w:ascii="Sylfaen" w:hAnsi="Sylfaen"/>
                <w:b/>
                <w:lang w:val="ka-GE"/>
              </w:rPr>
            </w:pPr>
            <w:r>
              <w:rPr>
                <w:rFonts w:ascii="Sylfaen" w:hAnsi="Sylfaen"/>
                <w:lang w:val="ka-GE"/>
              </w:rPr>
              <w:t xml:space="preserve">ფილოსოფია / </w:t>
            </w:r>
            <w:r>
              <w:rPr>
                <w:rFonts w:ascii="Sylfaen" w:hAnsi="Sylfaen" w:cs="Sylfaen"/>
                <w:lang w:val="ka-GE"/>
              </w:rPr>
              <w:t>Philosophy</w:t>
            </w:r>
          </w:p>
          <w:p w:rsidR="005E6B49" w:rsidRPr="005E6B49" w:rsidRDefault="005E6B49" w:rsidP="00E7705E">
            <w:pPr>
              <w:jc w:val="both"/>
              <w:rPr>
                <w:rFonts w:ascii="Sylfaen" w:hAnsi="Sylfaen"/>
                <w:color w:val="808080" w:themeColor="background1" w:themeShade="80"/>
                <w:sz w:val="16"/>
                <w:szCs w:val="16"/>
              </w:rPr>
            </w:pPr>
          </w:p>
        </w:tc>
      </w:tr>
      <w:tr w:rsidR="004B50B0" w:rsidTr="00134E80">
        <w:tc>
          <w:tcPr>
            <w:tcW w:w="2678" w:type="dxa"/>
          </w:tcPr>
          <w:p w:rsidR="004B50B0" w:rsidRPr="00F06DD9" w:rsidRDefault="00F06DD9" w:rsidP="0061001B">
            <w:pPr>
              <w:rPr>
                <w:rFonts w:ascii="Sylfaen" w:hAnsi="Sylfaen"/>
                <w:b/>
                <w:sz w:val="16"/>
                <w:szCs w:val="16"/>
                <w:lang w:val="ka-GE"/>
              </w:rPr>
            </w:pPr>
            <w:r w:rsidRPr="00F06DD9">
              <w:rPr>
                <w:rFonts w:ascii="Sylfaen" w:hAnsi="Sylfaen"/>
                <w:b/>
                <w:sz w:val="16"/>
                <w:szCs w:val="16"/>
                <w:lang w:val="ka-GE"/>
              </w:rPr>
              <w:t xml:space="preserve">მისანიჭებელი კვალიფიკაცია </w:t>
            </w:r>
            <w:r w:rsidR="00772D09">
              <w:rPr>
                <w:rFonts w:ascii="Sylfaen" w:hAnsi="Sylfaen"/>
                <w:b/>
                <w:sz w:val="16"/>
                <w:szCs w:val="16"/>
                <w:lang w:val="ka-GE"/>
              </w:rPr>
              <w:t>(ქართულად და ინგლისურად)</w:t>
            </w:r>
          </w:p>
        </w:tc>
        <w:tc>
          <w:tcPr>
            <w:tcW w:w="7078" w:type="dxa"/>
          </w:tcPr>
          <w:p w:rsidR="004D3C5F" w:rsidRPr="000E6D50" w:rsidRDefault="004D3C5F" w:rsidP="00E72860">
            <w:pPr>
              <w:jc w:val="both"/>
              <w:rPr>
                <w:rFonts w:ascii="Sylfaen" w:hAnsi="Sylfaen"/>
                <w:lang w:val="ka-GE"/>
              </w:rPr>
            </w:pPr>
            <w:r>
              <w:rPr>
                <w:rFonts w:ascii="Sylfaen" w:hAnsi="Sylfaen"/>
                <w:lang w:val="ka-GE"/>
              </w:rPr>
              <w:t>ფილოსოფიის ბაკალავრი /</w:t>
            </w:r>
            <w:r w:rsidRPr="004A5786">
              <w:rPr>
                <w:rFonts w:ascii="Sylfaen" w:hAnsi="Sylfaen"/>
                <w:lang w:val="ka-GE"/>
              </w:rPr>
              <w:t xml:space="preserve"> </w:t>
            </w:r>
            <w:r w:rsidRPr="004A5786">
              <w:rPr>
                <w:rFonts w:ascii="Sylfaen" w:hAnsi="Sylfaen" w:cs="Sylfaen"/>
                <w:lang w:val="ka-GE"/>
              </w:rPr>
              <w:t>B</w:t>
            </w:r>
            <w:r w:rsidR="004A5786" w:rsidRPr="004A5786">
              <w:rPr>
                <w:rFonts w:ascii="Sylfaen" w:hAnsi="Sylfaen" w:cs="Sylfaen"/>
              </w:rPr>
              <w:t>achelor</w:t>
            </w:r>
            <w:r w:rsidR="004A5786" w:rsidRPr="00E72860">
              <w:rPr>
                <w:rFonts w:ascii="Sylfaen" w:hAnsi="Sylfaen" w:cs="Sylfaen"/>
              </w:rPr>
              <w:t xml:space="preserve"> of </w:t>
            </w:r>
            <w:r>
              <w:rPr>
                <w:rFonts w:ascii="Sylfaen" w:hAnsi="Sylfaen" w:cs="Sylfaen"/>
                <w:lang w:val="ka-GE"/>
              </w:rPr>
              <w:t>Philosophy</w:t>
            </w:r>
          </w:p>
          <w:p w:rsidR="00E7705E" w:rsidRPr="0061001B" w:rsidRDefault="00E7705E" w:rsidP="00E7705E">
            <w:pPr>
              <w:jc w:val="both"/>
              <w:rPr>
                <w:rFonts w:ascii="Sylfaen" w:hAnsi="Sylfaen"/>
                <w:color w:val="808080" w:themeColor="background1" w:themeShade="80"/>
                <w:sz w:val="16"/>
                <w:szCs w:val="16"/>
                <w:lang w:val="ka-GE"/>
              </w:rPr>
            </w:pPr>
          </w:p>
        </w:tc>
      </w:tr>
      <w:tr w:rsidR="004B50B0" w:rsidTr="00134E80">
        <w:tc>
          <w:tcPr>
            <w:tcW w:w="2678" w:type="dxa"/>
          </w:tcPr>
          <w:p w:rsidR="004B50B0" w:rsidRPr="00F06DD9" w:rsidRDefault="00F06DD9" w:rsidP="00F06DD9">
            <w:pPr>
              <w:rPr>
                <w:rFonts w:ascii="Sylfaen" w:hAnsi="Sylfaen"/>
                <w:b/>
                <w:sz w:val="16"/>
                <w:szCs w:val="16"/>
                <w:lang w:val="ka-GE"/>
              </w:rPr>
            </w:pPr>
            <w:r w:rsidRPr="00F06DD9">
              <w:rPr>
                <w:rFonts w:ascii="Sylfaen" w:hAnsi="Sylfaen"/>
                <w:b/>
                <w:sz w:val="16"/>
                <w:szCs w:val="16"/>
                <w:lang w:val="ka-GE"/>
              </w:rPr>
              <w:t>პროგრამის მოცულობა კრედიტებით და მათი განაწილება</w:t>
            </w:r>
          </w:p>
        </w:tc>
        <w:tc>
          <w:tcPr>
            <w:tcW w:w="7078" w:type="dxa"/>
          </w:tcPr>
          <w:p w:rsidR="004D3C5F" w:rsidRDefault="004D3C5F" w:rsidP="004F795A">
            <w:pPr>
              <w:jc w:val="both"/>
              <w:rPr>
                <w:rFonts w:ascii="Sylfaen" w:hAnsi="Sylfaen"/>
                <w:lang w:val="ka-GE"/>
              </w:rPr>
            </w:pPr>
            <w:r w:rsidRPr="00563FBA">
              <w:rPr>
                <w:rFonts w:ascii="Sylfaen" w:hAnsi="Sylfaen"/>
                <w:b/>
                <w:lang w:val="ka-GE"/>
              </w:rPr>
              <w:t>პროგრამის მოცულობა:</w:t>
            </w:r>
            <w:r w:rsidRPr="00563FBA">
              <w:rPr>
                <w:rFonts w:ascii="Sylfaen" w:hAnsi="Sylfaen"/>
                <w:lang w:val="ka-GE"/>
              </w:rPr>
              <w:t xml:space="preserve"> რვა სემესტრი </w:t>
            </w:r>
            <w:r>
              <w:rPr>
                <w:rFonts w:ascii="Sylfaen" w:hAnsi="Sylfaen"/>
                <w:lang w:val="ka-GE"/>
              </w:rPr>
              <w:t>(240 E</w:t>
            </w:r>
            <w:r w:rsidRPr="0012681B">
              <w:rPr>
                <w:rFonts w:ascii="Sylfaen" w:hAnsi="Sylfaen"/>
                <w:lang w:val="ka-GE"/>
              </w:rPr>
              <w:t>C</w:t>
            </w:r>
            <w:r>
              <w:rPr>
                <w:rFonts w:ascii="Sylfaen" w:hAnsi="Sylfaen"/>
                <w:lang w:val="ka-GE"/>
              </w:rPr>
              <w:t>T</w:t>
            </w:r>
            <w:r w:rsidRPr="0012681B">
              <w:rPr>
                <w:rFonts w:ascii="Sylfaen" w:hAnsi="Sylfaen"/>
                <w:lang w:val="ka-GE"/>
              </w:rPr>
              <w:t>S</w:t>
            </w:r>
            <w:r>
              <w:rPr>
                <w:rFonts w:ascii="Sylfaen" w:hAnsi="Sylfaen"/>
                <w:lang w:val="ka-GE"/>
              </w:rPr>
              <w:t xml:space="preserve"> კრედიტი). საბაკალავრო 240 E</w:t>
            </w:r>
            <w:r w:rsidRPr="0012681B">
              <w:rPr>
                <w:rFonts w:ascii="Sylfaen" w:hAnsi="Sylfaen"/>
                <w:lang w:val="ka-GE"/>
              </w:rPr>
              <w:t>C</w:t>
            </w:r>
            <w:r>
              <w:rPr>
                <w:rFonts w:ascii="Sylfaen" w:hAnsi="Sylfaen"/>
                <w:lang w:val="ka-GE"/>
              </w:rPr>
              <w:t>T</w:t>
            </w:r>
            <w:r w:rsidRPr="0012681B">
              <w:rPr>
                <w:rFonts w:ascii="Sylfaen" w:hAnsi="Sylfaen"/>
                <w:lang w:val="ka-GE"/>
              </w:rPr>
              <w:t>S</w:t>
            </w:r>
            <w:r>
              <w:rPr>
                <w:rFonts w:ascii="Sylfaen" w:hAnsi="Sylfaen"/>
                <w:lang w:val="ka-GE"/>
              </w:rPr>
              <w:t xml:space="preserve"> კრედიტი ნაწილდება შემდეგნაირად: 50 E</w:t>
            </w:r>
            <w:r w:rsidRPr="0012681B">
              <w:rPr>
                <w:rFonts w:ascii="Sylfaen" w:hAnsi="Sylfaen"/>
                <w:lang w:val="ka-GE"/>
              </w:rPr>
              <w:t>C</w:t>
            </w:r>
            <w:r>
              <w:rPr>
                <w:rFonts w:ascii="Sylfaen" w:hAnsi="Sylfaen"/>
                <w:lang w:val="ka-GE"/>
              </w:rPr>
              <w:t>T</w:t>
            </w:r>
            <w:r w:rsidRPr="0012681B">
              <w:rPr>
                <w:rFonts w:ascii="Sylfaen" w:hAnsi="Sylfaen"/>
                <w:lang w:val="ka-GE"/>
              </w:rPr>
              <w:t>S</w:t>
            </w:r>
            <w:r>
              <w:rPr>
                <w:rFonts w:ascii="Sylfaen" w:hAnsi="Sylfaen"/>
                <w:lang w:val="ka-GE"/>
              </w:rPr>
              <w:t xml:space="preserve"> კრედიტი ეთმობა </w:t>
            </w:r>
            <w:r w:rsidR="004F795A">
              <w:rPr>
                <w:rFonts w:ascii="Sylfaen" w:hAnsi="Sylfaen"/>
                <w:lang w:val="ka-GE"/>
              </w:rPr>
              <w:t>ჰუმანიტარული კომპეტენციის საბაზო</w:t>
            </w:r>
            <w:r>
              <w:rPr>
                <w:rFonts w:ascii="Sylfaen" w:hAnsi="Sylfaen"/>
                <w:lang w:val="ka-GE"/>
              </w:rPr>
              <w:t xml:space="preserve"> სავალდებულო</w:t>
            </w:r>
            <w:r w:rsidR="006E2103">
              <w:rPr>
                <w:rFonts w:ascii="Sylfaen" w:hAnsi="Sylfaen"/>
                <w:lang w:val="ka-GE"/>
              </w:rPr>
              <w:t xml:space="preserve"> და არჩევით</w:t>
            </w:r>
            <w:r>
              <w:rPr>
                <w:rFonts w:ascii="Sylfaen" w:hAnsi="Sylfaen"/>
                <w:lang w:val="ka-GE"/>
              </w:rPr>
              <w:t xml:space="preserve"> სასწავლო კურსებს. 120 E</w:t>
            </w:r>
            <w:r w:rsidRPr="0012681B">
              <w:rPr>
                <w:rFonts w:ascii="Sylfaen" w:hAnsi="Sylfaen"/>
                <w:lang w:val="ka-GE"/>
              </w:rPr>
              <w:t>C</w:t>
            </w:r>
            <w:r>
              <w:rPr>
                <w:rFonts w:ascii="Sylfaen" w:hAnsi="Sylfaen"/>
                <w:lang w:val="ka-GE"/>
              </w:rPr>
              <w:t>T</w:t>
            </w:r>
            <w:r w:rsidRPr="0012681B">
              <w:rPr>
                <w:rFonts w:ascii="Sylfaen" w:hAnsi="Sylfaen"/>
                <w:lang w:val="ka-GE"/>
              </w:rPr>
              <w:t>S</w:t>
            </w:r>
            <w:r>
              <w:rPr>
                <w:rFonts w:ascii="Sylfaen" w:hAnsi="Sylfaen"/>
                <w:lang w:val="ka-GE"/>
              </w:rPr>
              <w:t xml:space="preserve"> კრედიტი განკუთვნილია ძირითადი (მაპროფილებელი) სპეციალობისათვის. 60 E</w:t>
            </w:r>
            <w:r w:rsidRPr="0012681B">
              <w:rPr>
                <w:rFonts w:ascii="Sylfaen" w:hAnsi="Sylfaen"/>
                <w:lang w:val="ka-GE"/>
              </w:rPr>
              <w:t>C</w:t>
            </w:r>
            <w:r>
              <w:rPr>
                <w:rFonts w:ascii="Sylfaen" w:hAnsi="Sylfaen"/>
                <w:lang w:val="ka-GE"/>
              </w:rPr>
              <w:t>T</w:t>
            </w:r>
            <w:r w:rsidRPr="0012681B">
              <w:rPr>
                <w:rFonts w:ascii="Sylfaen" w:hAnsi="Sylfaen"/>
                <w:lang w:val="ka-GE"/>
              </w:rPr>
              <w:t>S</w:t>
            </w:r>
            <w:r>
              <w:rPr>
                <w:rFonts w:ascii="Sylfaen" w:hAnsi="Sylfaen"/>
                <w:lang w:val="ka-GE"/>
              </w:rPr>
              <w:t xml:space="preserve"> კრედიტის ფარგლებში სტუდენტს შესაძლებლობა ეძლევა აირჩიოს სასურველი დამატებითი პროგრამა, ხოლო 10 E</w:t>
            </w:r>
            <w:r w:rsidRPr="0012681B">
              <w:rPr>
                <w:rFonts w:ascii="Sylfaen" w:hAnsi="Sylfaen"/>
                <w:lang w:val="ka-GE"/>
              </w:rPr>
              <w:t>C</w:t>
            </w:r>
            <w:r>
              <w:rPr>
                <w:rFonts w:ascii="Sylfaen" w:hAnsi="Sylfaen"/>
                <w:lang w:val="ka-GE"/>
              </w:rPr>
              <w:t>T</w:t>
            </w:r>
            <w:r w:rsidRPr="0012681B">
              <w:rPr>
                <w:rFonts w:ascii="Sylfaen" w:hAnsi="Sylfaen"/>
                <w:lang w:val="ka-GE"/>
              </w:rPr>
              <w:t>S</w:t>
            </w:r>
            <w:r>
              <w:rPr>
                <w:rFonts w:ascii="Sylfaen" w:hAnsi="Sylfaen"/>
                <w:lang w:val="ka-GE"/>
              </w:rPr>
              <w:t xml:space="preserve"> კრედიტი განსაზღვრულია </w:t>
            </w:r>
            <w:r w:rsidR="005900A8">
              <w:rPr>
                <w:rFonts w:ascii="Sylfaen" w:hAnsi="Sylfaen"/>
                <w:lang w:val="ka-GE"/>
              </w:rPr>
              <w:t xml:space="preserve">სტუდენტის </w:t>
            </w:r>
            <w:r>
              <w:rPr>
                <w:rFonts w:ascii="Sylfaen" w:hAnsi="Sylfaen"/>
                <w:lang w:val="ka-GE"/>
              </w:rPr>
              <w:t xml:space="preserve">ე.წ. თავისუფალი </w:t>
            </w:r>
            <w:r w:rsidR="005900A8">
              <w:rPr>
                <w:rFonts w:ascii="Sylfaen" w:hAnsi="Sylfaen"/>
                <w:lang w:val="ka-GE"/>
              </w:rPr>
              <w:t>არჩევან</w:t>
            </w:r>
            <w:r>
              <w:rPr>
                <w:rFonts w:ascii="Sylfaen" w:hAnsi="Sylfaen"/>
                <w:lang w:val="ka-GE"/>
              </w:rPr>
              <w:t>ისათვის.</w:t>
            </w:r>
          </w:p>
          <w:p w:rsidR="0061001B" w:rsidRPr="00364DA2" w:rsidRDefault="004D3C5F" w:rsidP="004D3C5F">
            <w:pPr>
              <w:jc w:val="both"/>
              <w:rPr>
                <w:rFonts w:ascii="Sylfaen" w:hAnsi="Sylfaen"/>
                <w:color w:val="808080" w:themeColor="background1" w:themeShade="80"/>
                <w:sz w:val="16"/>
                <w:szCs w:val="16"/>
                <w:lang w:val="ka-GE"/>
              </w:rPr>
            </w:pPr>
            <w:r>
              <w:rPr>
                <w:rFonts w:ascii="Sylfaen" w:hAnsi="Sylfaen"/>
                <w:lang w:val="ka-GE"/>
              </w:rPr>
              <w:t>ძირითადი (მაპროფილებელი) სპეციალობის 120 კრედიტი ნაწილდება შემდეგნაირად: 75 E</w:t>
            </w:r>
            <w:r>
              <w:rPr>
                <w:rFonts w:ascii="Sylfaen" w:hAnsi="Sylfaen"/>
              </w:rPr>
              <w:t>C</w:t>
            </w:r>
            <w:r>
              <w:rPr>
                <w:rFonts w:ascii="Sylfaen" w:hAnsi="Sylfaen"/>
                <w:lang w:val="ka-GE"/>
              </w:rPr>
              <w:t>T</w:t>
            </w:r>
            <w:r>
              <w:rPr>
                <w:rFonts w:ascii="Sylfaen" w:hAnsi="Sylfaen"/>
              </w:rPr>
              <w:t>S</w:t>
            </w:r>
            <w:r>
              <w:rPr>
                <w:rFonts w:ascii="Sylfaen" w:hAnsi="Sylfaen"/>
                <w:lang w:val="ka-GE"/>
              </w:rPr>
              <w:t xml:space="preserve"> კრედიტი სპეციალობის ძირითადი კურსებისთვის,  35 E</w:t>
            </w:r>
            <w:r>
              <w:rPr>
                <w:rFonts w:ascii="Sylfaen" w:hAnsi="Sylfaen"/>
              </w:rPr>
              <w:t>C</w:t>
            </w:r>
            <w:r>
              <w:rPr>
                <w:rFonts w:ascii="Sylfaen" w:hAnsi="Sylfaen"/>
                <w:lang w:val="ka-GE"/>
              </w:rPr>
              <w:t>T</w:t>
            </w:r>
            <w:r>
              <w:rPr>
                <w:rFonts w:ascii="Sylfaen" w:hAnsi="Sylfaen"/>
              </w:rPr>
              <w:t>S</w:t>
            </w:r>
            <w:r>
              <w:rPr>
                <w:rFonts w:ascii="Sylfaen" w:hAnsi="Sylfaen"/>
                <w:lang w:val="ka-GE"/>
              </w:rPr>
              <w:t xml:space="preserve"> კრედიტი სპეციალობის არჩევითი კურსებისთვის, ხოლო 10 E</w:t>
            </w:r>
            <w:r>
              <w:rPr>
                <w:rFonts w:ascii="Sylfaen" w:hAnsi="Sylfaen"/>
              </w:rPr>
              <w:t>C</w:t>
            </w:r>
            <w:r>
              <w:rPr>
                <w:rFonts w:ascii="Sylfaen" w:hAnsi="Sylfaen"/>
                <w:lang w:val="ka-GE"/>
              </w:rPr>
              <w:t>T</w:t>
            </w:r>
            <w:r>
              <w:rPr>
                <w:rFonts w:ascii="Sylfaen" w:hAnsi="Sylfaen"/>
              </w:rPr>
              <w:t>S</w:t>
            </w:r>
            <w:r>
              <w:rPr>
                <w:rFonts w:ascii="Sylfaen" w:hAnsi="Sylfaen"/>
                <w:lang w:val="ka-GE"/>
              </w:rPr>
              <w:t xml:space="preserve"> კრედიტი განკუთვნილია საბაკალავრო ნაშრომისთვის.</w:t>
            </w:r>
          </w:p>
        </w:tc>
      </w:tr>
      <w:tr w:rsidR="004B50B0" w:rsidTr="00134E80">
        <w:tc>
          <w:tcPr>
            <w:tcW w:w="2678" w:type="dxa"/>
          </w:tcPr>
          <w:p w:rsidR="004B50B0" w:rsidRPr="00F06DD9" w:rsidRDefault="00F06DD9" w:rsidP="00F06DD9">
            <w:pPr>
              <w:rPr>
                <w:rFonts w:ascii="Sylfaen" w:hAnsi="Sylfaen"/>
                <w:b/>
                <w:sz w:val="16"/>
                <w:szCs w:val="16"/>
                <w:lang w:val="ka-GE"/>
              </w:rPr>
            </w:pPr>
            <w:r w:rsidRPr="00F06DD9">
              <w:rPr>
                <w:rFonts w:ascii="Sylfaen" w:hAnsi="Sylfaen"/>
                <w:b/>
                <w:sz w:val="16"/>
                <w:szCs w:val="16"/>
                <w:lang w:val="ka-GE"/>
              </w:rPr>
              <w:t>სწავლების ენა</w:t>
            </w:r>
          </w:p>
        </w:tc>
        <w:tc>
          <w:tcPr>
            <w:tcW w:w="7078" w:type="dxa"/>
          </w:tcPr>
          <w:p w:rsidR="004B50B0" w:rsidRPr="0061001B" w:rsidRDefault="004D3C5F" w:rsidP="003023C6">
            <w:pPr>
              <w:jc w:val="both"/>
              <w:rPr>
                <w:rFonts w:ascii="Sylfaen" w:hAnsi="Sylfaen"/>
                <w:color w:val="808080" w:themeColor="background1" w:themeShade="80"/>
                <w:sz w:val="16"/>
                <w:szCs w:val="16"/>
                <w:lang w:val="ka-GE"/>
              </w:rPr>
            </w:pPr>
            <w:r w:rsidRPr="00563FBA">
              <w:rPr>
                <w:rFonts w:ascii="Sylfaen" w:hAnsi="Sylfaen"/>
                <w:lang w:val="ka-GE"/>
              </w:rPr>
              <w:t>ქართული</w:t>
            </w:r>
          </w:p>
        </w:tc>
      </w:tr>
      <w:tr w:rsidR="00F06DD9" w:rsidTr="00134E80">
        <w:tc>
          <w:tcPr>
            <w:tcW w:w="2678" w:type="dxa"/>
          </w:tcPr>
          <w:p w:rsidR="00F06DD9" w:rsidRPr="00F06DD9" w:rsidRDefault="00F06DD9" w:rsidP="00F06DD9">
            <w:pPr>
              <w:rPr>
                <w:rFonts w:ascii="Sylfaen" w:hAnsi="Sylfaen"/>
                <w:b/>
                <w:sz w:val="16"/>
                <w:szCs w:val="16"/>
                <w:lang w:val="ka-GE"/>
              </w:rPr>
            </w:pPr>
            <w:r w:rsidRPr="00C06843">
              <w:rPr>
                <w:rFonts w:ascii="Sylfaen" w:hAnsi="Sylfaen"/>
                <w:b/>
                <w:sz w:val="16"/>
                <w:szCs w:val="16"/>
                <w:lang w:val="ka-GE"/>
              </w:rPr>
              <w:t>პროგრამის ხელმძღვანელი/ხელმძღვანელები /კოორდინატორი</w:t>
            </w:r>
          </w:p>
        </w:tc>
        <w:tc>
          <w:tcPr>
            <w:tcW w:w="7078" w:type="dxa"/>
          </w:tcPr>
          <w:p w:rsidR="004D3C5F" w:rsidRDefault="004D3C5F" w:rsidP="004D3C5F">
            <w:pPr>
              <w:jc w:val="both"/>
              <w:rPr>
                <w:rFonts w:ascii="Sylfaen" w:hAnsi="Sylfaen"/>
                <w:sz w:val="20"/>
                <w:szCs w:val="20"/>
                <w:lang w:val="ka-GE"/>
              </w:rPr>
            </w:pPr>
            <w:r w:rsidRPr="000E6D50">
              <w:rPr>
                <w:rFonts w:ascii="Sylfaen" w:hAnsi="Sylfaen"/>
                <w:sz w:val="20"/>
                <w:szCs w:val="20"/>
                <w:lang w:val="ka-GE"/>
              </w:rPr>
              <w:t xml:space="preserve">დემურ ჯალაღონია, ფილოსოფიის დოქტორი, პროფესორი, </w:t>
            </w:r>
          </w:p>
          <w:p w:rsidR="00F06DD9" w:rsidRPr="00C06843" w:rsidRDefault="004D3C5F" w:rsidP="004D3C5F">
            <w:pPr>
              <w:jc w:val="both"/>
              <w:rPr>
                <w:rFonts w:ascii="Sylfaen" w:hAnsi="Sylfaen"/>
                <w:color w:val="808080" w:themeColor="background1" w:themeShade="80"/>
                <w:sz w:val="16"/>
                <w:szCs w:val="16"/>
                <w:lang w:val="ka-GE"/>
              </w:rPr>
            </w:pPr>
            <w:r w:rsidRPr="000E6D50">
              <w:rPr>
                <w:rFonts w:ascii="Sylfaen" w:hAnsi="Sylfaen"/>
                <w:sz w:val="20"/>
                <w:szCs w:val="20"/>
                <w:lang w:val="ka-GE"/>
              </w:rPr>
              <w:t xml:space="preserve">599 257471, </w:t>
            </w:r>
            <w:hyperlink r:id="rId8" w:history="1">
              <w:r w:rsidRPr="000E6D50">
                <w:rPr>
                  <w:rStyle w:val="Hyperlink"/>
                  <w:rFonts w:ascii="Sylfaen" w:hAnsi="Sylfaen"/>
                  <w:sz w:val="20"/>
                  <w:szCs w:val="20"/>
                  <w:lang w:val="ka-GE"/>
                </w:rPr>
                <w:t>demuri.jalagonia@tsu.ge</w:t>
              </w:r>
            </w:hyperlink>
          </w:p>
        </w:tc>
      </w:tr>
      <w:tr w:rsidR="004B50B0" w:rsidTr="00134E80">
        <w:tc>
          <w:tcPr>
            <w:tcW w:w="2678" w:type="dxa"/>
          </w:tcPr>
          <w:p w:rsidR="004B50B0" w:rsidRPr="00F06DD9" w:rsidRDefault="006D736A" w:rsidP="00F06DD9">
            <w:pPr>
              <w:rPr>
                <w:rFonts w:ascii="Sylfaen" w:hAnsi="Sylfaen"/>
                <w:b/>
                <w:sz w:val="16"/>
                <w:szCs w:val="16"/>
                <w:lang w:val="ka-GE"/>
              </w:rPr>
            </w:pPr>
            <w:r w:rsidRPr="00985DAC">
              <w:rPr>
                <w:rFonts w:ascii="Sylfaen" w:hAnsi="Sylfaen"/>
                <w:b/>
                <w:sz w:val="16"/>
                <w:szCs w:val="16"/>
                <w:lang w:val="ka-GE"/>
              </w:rPr>
              <w:t>პროგრამაზე დაშვების წინაპირობა</w:t>
            </w:r>
            <w:r w:rsidR="00985DAC">
              <w:rPr>
                <w:rStyle w:val="FootnoteReference"/>
                <w:rFonts w:ascii="Sylfaen" w:hAnsi="Sylfaen"/>
                <w:b/>
                <w:sz w:val="16"/>
                <w:szCs w:val="16"/>
                <w:lang w:val="ka-GE"/>
              </w:rPr>
              <w:footnoteReference w:id="2"/>
            </w:r>
          </w:p>
        </w:tc>
        <w:tc>
          <w:tcPr>
            <w:tcW w:w="7078" w:type="dxa"/>
          </w:tcPr>
          <w:p w:rsidR="004D3C5F" w:rsidRDefault="004D3C5F" w:rsidP="004D3C5F">
            <w:pPr>
              <w:jc w:val="both"/>
              <w:rPr>
                <w:rFonts w:ascii="Sylfaen" w:hAnsi="Sylfaen"/>
                <w:lang w:val="ka-GE"/>
              </w:rPr>
            </w:pPr>
            <w:r>
              <w:rPr>
                <w:rFonts w:ascii="Sylfaen" w:hAnsi="Sylfaen"/>
                <w:lang w:val="ka-GE"/>
              </w:rPr>
              <w:t xml:space="preserve">ერთიანი ეროვნული გამოცდების წარმატებით გავლა </w:t>
            </w:r>
          </w:p>
          <w:p w:rsidR="00FF6CD5" w:rsidRPr="0061001B" w:rsidRDefault="00FF6CD5" w:rsidP="006D736A">
            <w:pPr>
              <w:jc w:val="both"/>
              <w:rPr>
                <w:rFonts w:ascii="Sylfaen" w:hAnsi="Sylfaen"/>
                <w:color w:val="808080" w:themeColor="background1" w:themeShade="80"/>
                <w:sz w:val="16"/>
                <w:szCs w:val="16"/>
                <w:lang w:val="ka-GE"/>
              </w:rPr>
            </w:pPr>
          </w:p>
        </w:tc>
      </w:tr>
      <w:tr w:rsidR="004B50B0" w:rsidTr="00134E80">
        <w:tc>
          <w:tcPr>
            <w:tcW w:w="2678" w:type="dxa"/>
          </w:tcPr>
          <w:p w:rsidR="004B50B0" w:rsidRPr="00F06DD9" w:rsidRDefault="006D736A" w:rsidP="00F06DD9">
            <w:pPr>
              <w:rPr>
                <w:rFonts w:ascii="Sylfaen" w:hAnsi="Sylfaen"/>
                <w:b/>
                <w:sz w:val="16"/>
                <w:szCs w:val="16"/>
                <w:lang w:val="ka-GE"/>
              </w:rPr>
            </w:pPr>
            <w:r>
              <w:rPr>
                <w:rFonts w:ascii="Sylfaen" w:hAnsi="Sylfaen"/>
                <w:b/>
                <w:sz w:val="16"/>
                <w:szCs w:val="16"/>
                <w:lang w:val="ka-GE"/>
              </w:rPr>
              <w:t>საგანმანათლებლო პროგრამის მ</w:t>
            </w:r>
            <w:r w:rsidR="00F02A13">
              <w:rPr>
                <w:rFonts w:ascii="Sylfaen" w:hAnsi="Sylfaen"/>
                <w:b/>
                <w:sz w:val="16"/>
                <w:szCs w:val="16"/>
                <w:lang w:val="ka-GE"/>
              </w:rPr>
              <w:t>ი</w:t>
            </w:r>
            <w:r>
              <w:rPr>
                <w:rFonts w:ascii="Sylfaen" w:hAnsi="Sylfaen"/>
                <w:b/>
                <w:sz w:val="16"/>
                <w:szCs w:val="16"/>
                <w:lang w:val="ka-GE"/>
              </w:rPr>
              <w:t>ზანი</w:t>
            </w:r>
          </w:p>
        </w:tc>
        <w:tc>
          <w:tcPr>
            <w:tcW w:w="7078" w:type="dxa"/>
          </w:tcPr>
          <w:p w:rsidR="00A6668F" w:rsidRPr="007C05B6" w:rsidRDefault="004E6629" w:rsidP="00A6668F">
            <w:pPr>
              <w:jc w:val="both"/>
              <w:rPr>
                <w:rFonts w:ascii="Sylfaen" w:hAnsi="Sylfaen"/>
                <w:lang w:val="ka-GE"/>
              </w:rPr>
            </w:pPr>
            <w:r>
              <w:rPr>
                <w:rFonts w:ascii="Sylfaen" w:hAnsi="Sylfaen"/>
                <w:color w:val="808080" w:themeColor="background1" w:themeShade="80"/>
                <w:sz w:val="16"/>
                <w:szCs w:val="16"/>
                <w:lang w:val="ka-GE"/>
              </w:rPr>
              <w:t xml:space="preserve"> </w:t>
            </w:r>
            <w:r w:rsidR="00797490">
              <w:rPr>
                <w:rFonts w:ascii="Sylfaen" w:hAnsi="Sylfaen"/>
                <w:color w:val="808080" w:themeColor="background1" w:themeShade="80"/>
                <w:sz w:val="16"/>
                <w:szCs w:val="16"/>
              </w:rPr>
              <w:t xml:space="preserve">   </w:t>
            </w:r>
            <w:r w:rsidR="00A6668F" w:rsidRPr="00311AA2">
              <w:rPr>
                <w:rFonts w:ascii="Sylfaen" w:hAnsi="Sylfaen" w:cs="Arial"/>
                <w:b/>
                <w:lang w:val="ka-GE" w:eastAsia="ka-GE"/>
              </w:rPr>
              <w:t xml:space="preserve">ფილოსოფიის საბაკალავრო პროგრამის მიზნებია </w:t>
            </w:r>
            <w:r w:rsidR="00A6668F" w:rsidRPr="00311AA2">
              <w:rPr>
                <w:rFonts w:ascii="Sylfaen" w:hAnsi="Sylfaen" w:cs="Sylfaen"/>
                <w:lang w:val="ka-GE"/>
              </w:rPr>
              <w:t>შრომის</w:t>
            </w:r>
            <w:r w:rsidR="00A6668F" w:rsidRPr="00311AA2">
              <w:rPr>
                <w:rFonts w:ascii="Sylfaen" w:hAnsi="Sylfaen"/>
                <w:lang w:val="ka-GE"/>
              </w:rPr>
              <w:t xml:space="preserve"> ბაზრის მოთხოვნების შესაბამისად აღჭურვოს კურსდამთავრებული</w:t>
            </w:r>
            <w:r w:rsidR="00A6668F">
              <w:rPr>
                <w:rFonts w:ascii="Sylfaen" w:hAnsi="Sylfaen"/>
              </w:rPr>
              <w:t xml:space="preserve"> </w:t>
            </w:r>
            <w:r w:rsidR="00A6668F" w:rsidRPr="00311AA2">
              <w:rPr>
                <w:rFonts w:ascii="Sylfaen" w:hAnsi="Sylfaen"/>
                <w:lang w:val="ka-GE"/>
              </w:rPr>
              <w:t>საერთაშორისო სტანდარტებზე დაფუძნებული ფილოსოფიის დარგის ფართო საბაზო თეორიული და ფაქტობრივი ცოდნით ფილოსოფიაში, რათა ის</w:t>
            </w:r>
          </w:p>
          <w:p w:rsidR="00A6668F" w:rsidRPr="007C05B6" w:rsidRDefault="00A6668F" w:rsidP="00A6668F">
            <w:pPr>
              <w:pStyle w:val="ListParagraph"/>
              <w:numPr>
                <w:ilvl w:val="0"/>
                <w:numId w:val="15"/>
              </w:numPr>
              <w:jc w:val="both"/>
              <w:rPr>
                <w:rFonts w:ascii="Sylfaen" w:hAnsi="Sylfaen"/>
              </w:rPr>
            </w:pPr>
            <w:r w:rsidRPr="007C05B6">
              <w:rPr>
                <w:rFonts w:ascii="Sylfaen" w:hAnsi="Sylfaen" w:cs="Sylfaen"/>
                <w:lang w:val="ka-GE"/>
              </w:rPr>
              <w:t>იცნობდეს</w:t>
            </w:r>
            <w:r w:rsidRPr="007C05B6">
              <w:rPr>
                <w:rFonts w:ascii="Sylfaen" w:hAnsi="Sylfaen"/>
                <w:lang w:val="ka-GE"/>
              </w:rPr>
              <w:t xml:space="preserve"> ფილოსოფიური აზროვნების ძირითად ტრადიციებს, იდეებსა და მიმართულებებს; შესწავლილი ჰქონდეს ფილოსოფიის უმნიშვნელოვანესი წარმომადგენლების ნააზრევი, ფილოსოფიის განვითარების </w:t>
            </w:r>
            <w:r w:rsidRPr="007C05B6">
              <w:rPr>
                <w:rFonts w:ascii="Sylfaen" w:hAnsi="Sylfaen"/>
                <w:lang w:val="ka-GE"/>
              </w:rPr>
              <w:lastRenderedPageBreak/>
              <w:t>ისტორიული გზა და დასავლური აზროვნების ამოსავალი პრინციპები და ღირებულებები</w:t>
            </w:r>
            <w:r w:rsidRPr="007C05B6">
              <w:rPr>
                <w:rFonts w:ascii="Sylfaen" w:hAnsi="Sylfaen"/>
              </w:rPr>
              <w:t>;</w:t>
            </w:r>
          </w:p>
          <w:p w:rsidR="00A6668F" w:rsidRPr="007C05B6" w:rsidRDefault="00A6668F" w:rsidP="00A6668F">
            <w:pPr>
              <w:pStyle w:val="ListParagraph"/>
              <w:numPr>
                <w:ilvl w:val="0"/>
                <w:numId w:val="15"/>
              </w:numPr>
              <w:jc w:val="both"/>
              <w:rPr>
                <w:rFonts w:ascii="Sylfaen" w:hAnsi="Sylfaen" w:cs="Sylfaen"/>
              </w:rPr>
            </w:pPr>
            <w:r w:rsidRPr="007C05B6">
              <w:rPr>
                <w:rFonts w:ascii="Sylfaen" w:hAnsi="Sylfaen" w:cs="Sylfaen"/>
                <w:lang w:val="ka-GE"/>
              </w:rPr>
              <w:t xml:space="preserve">ათვისებული ჰქონდეს ფილოსოფიის ცნებითი აპარატი, მეთოდები, რომლის საშუალებითაც შესაძლებელია კულტურისა და ადამიანური ყოფიერების არსებითი ასპექტების შემეცნება და გაცნობიერება, </w:t>
            </w:r>
            <w:r w:rsidRPr="007C05B6">
              <w:rPr>
                <w:rFonts w:ascii="Sylfaen" w:hAnsi="Sylfaen"/>
                <w:lang w:val="ka-GE"/>
              </w:rPr>
              <w:t xml:space="preserve">ყოფიერების, სამყაროს, შემეცნების, ადამიანისა და საზოგადოების ძირეული პრობლემების შესახებ არგუმენტირებული, დასაბუთებულად მსჯელობის უნარი, ფილოსოფიური აზროვნების უნარი. </w:t>
            </w:r>
          </w:p>
          <w:p w:rsidR="00A6668F" w:rsidRPr="007C05B6" w:rsidRDefault="00A6668F" w:rsidP="00A6668F">
            <w:pPr>
              <w:pStyle w:val="ListParagraph"/>
              <w:numPr>
                <w:ilvl w:val="0"/>
                <w:numId w:val="15"/>
              </w:numPr>
              <w:jc w:val="both"/>
              <w:rPr>
                <w:rFonts w:ascii="Sylfaen" w:hAnsi="Sylfaen" w:cs="Sylfaen"/>
                <w:lang w:val="ka-GE"/>
              </w:rPr>
            </w:pPr>
            <w:r w:rsidRPr="007C05B6">
              <w:rPr>
                <w:rFonts w:ascii="Sylfaen" w:hAnsi="Sylfaen" w:cs="Sylfaen"/>
                <w:lang w:val="ka-GE"/>
              </w:rPr>
              <w:t xml:space="preserve">ჩამოუყალიბდეს კრიტიკული აზროვნება და გაიაზროს ფილოსოფიის ფუნდამენტური  იდეები და პრობლემები, რომლებიც ეხება სინამდვილეს, ბუნებას,  ღირებულებებს, შემეცნების მეთოდებსა და ხასიათს, </w:t>
            </w:r>
            <w:r w:rsidRPr="007C05B6">
              <w:rPr>
                <w:rFonts w:ascii="Sylfaen" w:hAnsi="Sylfaen"/>
                <w:lang w:val="ka-GE"/>
              </w:rPr>
              <w:t xml:space="preserve">დაუფლებული იყოს შეკითხვების დასმის, დისკუსიისა და პასუხის გაცემის ფორმებს.  </w:t>
            </w:r>
          </w:p>
          <w:p w:rsidR="00A6668F" w:rsidRPr="007C05B6" w:rsidRDefault="00A6668F" w:rsidP="00A6668F">
            <w:pPr>
              <w:pStyle w:val="ListParagraph"/>
              <w:numPr>
                <w:ilvl w:val="0"/>
                <w:numId w:val="15"/>
              </w:numPr>
              <w:jc w:val="both"/>
              <w:rPr>
                <w:rFonts w:ascii="Sylfaen" w:hAnsi="Sylfaen"/>
                <w:lang w:val="ka-GE"/>
              </w:rPr>
            </w:pPr>
            <w:r w:rsidRPr="007C05B6">
              <w:rPr>
                <w:rFonts w:ascii="Sylfaen" w:hAnsi="Sylfaen"/>
                <w:lang w:val="ka-GE"/>
              </w:rPr>
              <w:t>ძირითადი ფილოსოფიური იდეების ზოგად თეორიულ ცოდნასთან ერთად ის იცნობდეს ეპოქების მიხედვით  ფილოსოფიურ ტექსტებს ისეთ თემებზე,  როგორიცაა გონება, ჭეშმარიტება, თავისუფლება, აზროვნება და სხეული, სამყარო, ადამიანი, ღმერთი, ცოდნა და რწმენა, შემეცნება, პასუხისმგებლობა, ზნეობა, სიკეთე, მშვენიერება, ისტორიულობა  და შეეძლოს  მათი ინტერპრეტაცია.</w:t>
            </w:r>
          </w:p>
          <w:p w:rsidR="00A6668F" w:rsidRPr="007C05B6" w:rsidRDefault="00A6668F" w:rsidP="00A6668F">
            <w:pPr>
              <w:pStyle w:val="ListParagraph"/>
              <w:numPr>
                <w:ilvl w:val="0"/>
                <w:numId w:val="15"/>
              </w:numPr>
              <w:jc w:val="both"/>
              <w:rPr>
                <w:rFonts w:ascii="Sylfaen" w:hAnsi="Sylfaen"/>
                <w:lang w:val="ka-GE"/>
              </w:rPr>
            </w:pPr>
            <w:r w:rsidRPr="007C05B6">
              <w:rPr>
                <w:rFonts w:ascii="Sylfaen" w:hAnsi="Sylfaen"/>
                <w:lang w:val="ka-GE"/>
              </w:rPr>
              <w:t>აცნობიერებდეს ფილოსოფიის კავშირს ენის, მითოსის, რელიგიის, მეცნიერების, პოლიტიკის, სამართლის, განათლების, ხელოვნებისა და სხვა ადამიანურ ფენომენთან,  განიხილავს მათ კულტურულ, ისტორიულ და სოციალ-პოლიტიკურ კონტექსტებში.</w:t>
            </w:r>
          </w:p>
          <w:p w:rsidR="00A6668F" w:rsidRPr="007C05B6" w:rsidRDefault="00A6668F" w:rsidP="00A6668F">
            <w:pPr>
              <w:numPr>
                <w:ilvl w:val="0"/>
                <w:numId w:val="15"/>
              </w:numPr>
              <w:ind w:left="714" w:hanging="357"/>
              <w:jc w:val="both"/>
              <w:rPr>
                <w:rFonts w:ascii="Sylfaen" w:hAnsi="Sylfaen"/>
                <w:lang w:val="ka-GE"/>
              </w:rPr>
            </w:pPr>
            <w:r w:rsidRPr="007C05B6">
              <w:rPr>
                <w:rFonts w:ascii="Sylfaen" w:hAnsi="Sylfaen"/>
                <w:lang w:val="ka-GE"/>
              </w:rPr>
              <w:t>ხელს უწყობდეს  საზოგადოების ინტელექტუალურ, ზნეობრივ და კულტურულ  განვითარებას.</w:t>
            </w:r>
          </w:p>
          <w:p w:rsidR="00C87FAD" w:rsidRPr="0061001B" w:rsidRDefault="00C87FAD" w:rsidP="009C39B9">
            <w:pPr>
              <w:jc w:val="both"/>
              <w:rPr>
                <w:rFonts w:ascii="Sylfaen" w:hAnsi="Sylfaen"/>
                <w:color w:val="808080" w:themeColor="background1" w:themeShade="80"/>
                <w:sz w:val="16"/>
                <w:szCs w:val="16"/>
                <w:lang w:val="ka-GE"/>
              </w:rPr>
            </w:pPr>
          </w:p>
        </w:tc>
      </w:tr>
      <w:tr w:rsidR="00654610" w:rsidTr="001872F8">
        <w:tc>
          <w:tcPr>
            <w:tcW w:w="2678" w:type="dxa"/>
            <w:shd w:val="clear" w:color="auto" w:fill="auto"/>
          </w:tcPr>
          <w:p w:rsidR="00654610" w:rsidRPr="0061001B" w:rsidRDefault="00654610" w:rsidP="00C4668F">
            <w:pPr>
              <w:rPr>
                <w:rFonts w:ascii="Sylfaen" w:hAnsi="Sylfaen"/>
                <w:b/>
                <w:color w:val="808080" w:themeColor="background1" w:themeShade="80"/>
                <w:sz w:val="16"/>
                <w:szCs w:val="16"/>
                <w:lang w:val="ka-GE"/>
              </w:rPr>
            </w:pPr>
            <w:r w:rsidRPr="001872F8">
              <w:rPr>
                <w:rFonts w:ascii="Sylfaen" w:hAnsi="Sylfaen"/>
                <w:b/>
                <w:sz w:val="16"/>
                <w:szCs w:val="16"/>
                <w:lang w:val="ka-GE"/>
              </w:rPr>
              <w:lastRenderedPageBreak/>
              <w:t>სწავლის შედეგები</w:t>
            </w:r>
            <w:r w:rsidR="001C079F" w:rsidRPr="001872F8">
              <w:rPr>
                <w:rStyle w:val="FootnoteReference"/>
                <w:rFonts w:ascii="Sylfaen" w:hAnsi="Sylfaen"/>
                <w:b/>
                <w:sz w:val="16"/>
                <w:szCs w:val="16"/>
                <w:lang w:val="ka-GE"/>
              </w:rPr>
              <w:footnoteReference w:id="3"/>
            </w:r>
          </w:p>
        </w:tc>
        <w:tc>
          <w:tcPr>
            <w:tcW w:w="7078" w:type="dxa"/>
          </w:tcPr>
          <w:p w:rsidR="0012681B" w:rsidRPr="000C1E3D" w:rsidRDefault="0012681B" w:rsidP="000C1E3D">
            <w:pPr>
              <w:jc w:val="both"/>
              <w:rPr>
                <w:lang w:val="ka-GE"/>
              </w:rPr>
            </w:pPr>
            <w:r w:rsidRPr="00013645">
              <w:rPr>
                <w:rFonts w:ascii="Sylfaen" w:hAnsi="Sylfaen" w:cs="Sylfaen"/>
                <w:lang w:val="ka-GE"/>
              </w:rPr>
              <w:t>ფილოსოფიის</w:t>
            </w:r>
            <w:r w:rsidRPr="00013645">
              <w:rPr>
                <w:lang w:val="ka-GE"/>
              </w:rPr>
              <w:t xml:space="preserve"> </w:t>
            </w:r>
            <w:r>
              <w:rPr>
                <w:rFonts w:ascii="Sylfaen" w:hAnsi="Sylfaen" w:cs="Sylfaen"/>
                <w:lang w:val="ka-GE"/>
              </w:rPr>
              <w:t>საბაკალავრო</w:t>
            </w:r>
            <w:r w:rsidRPr="00013645">
              <w:rPr>
                <w:lang w:val="ka-GE"/>
              </w:rPr>
              <w:t xml:space="preserve"> </w:t>
            </w:r>
            <w:r w:rsidRPr="00013645">
              <w:rPr>
                <w:rFonts w:ascii="Sylfaen" w:hAnsi="Sylfaen" w:cs="Sylfaen"/>
                <w:lang w:val="ka-GE"/>
              </w:rPr>
              <w:t>პროგრამის</w:t>
            </w:r>
            <w:r w:rsidRPr="00013645">
              <w:rPr>
                <w:lang w:val="ka-GE"/>
              </w:rPr>
              <w:t xml:space="preserve"> </w:t>
            </w:r>
            <w:r w:rsidRPr="00013645">
              <w:rPr>
                <w:rFonts w:ascii="Sylfaen" w:hAnsi="Sylfaen" w:cs="Sylfaen"/>
                <w:lang w:val="ka-GE"/>
              </w:rPr>
              <w:t>მიზნების</w:t>
            </w:r>
            <w:r w:rsidRPr="00013645">
              <w:rPr>
                <w:lang w:val="ka-GE"/>
              </w:rPr>
              <w:t xml:space="preserve"> </w:t>
            </w:r>
            <w:r w:rsidRPr="00013645">
              <w:rPr>
                <w:rFonts w:ascii="Sylfaen" w:hAnsi="Sylfaen" w:cs="Sylfaen"/>
                <w:lang w:val="ka-GE"/>
              </w:rPr>
              <w:t>მისაღწევად</w:t>
            </w:r>
            <w:r w:rsidRPr="00013645">
              <w:rPr>
                <w:lang w:val="ka-GE"/>
              </w:rPr>
              <w:t xml:space="preserve"> </w:t>
            </w:r>
            <w:r w:rsidRPr="00013645">
              <w:rPr>
                <w:rFonts w:ascii="Sylfaen" w:hAnsi="Sylfaen" w:cs="Sylfaen"/>
                <w:lang w:val="ka-GE"/>
              </w:rPr>
              <w:t>გამოყენებული</w:t>
            </w:r>
            <w:r w:rsidRPr="00013645">
              <w:rPr>
                <w:lang w:val="ka-GE"/>
              </w:rPr>
              <w:t xml:space="preserve"> </w:t>
            </w:r>
            <w:r w:rsidRPr="00013645">
              <w:rPr>
                <w:rFonts w:ascii="Sylfaen" w:hAnsi="Sylfaen" w:cs="Sylfaen"/>
                <w:lang w:val="ka-GE"/>
              </w:rPr>
              <w:t>სასწავლო</w:t>
            </w:r>
            <w:r w:rsidRPr="00013645">
              <w:rPr>
                <w:lang w:val="ka-GE"/>
              </w:rPr>
              <w:t xml:space="preserve"> </w:t>
            </w:r>
            <w:r w:rsidRPr="00013645">
              <w:rPr>
                <w:rFonts w:ascii="Sylfaen" w:hAnsi="Sylfaen" w:cs="Sylfaen"/>
                <w:lang w:val="ka-GE"/>
              </w:rPr>
              <w:t>და</w:t>
            </w:r>
            <w:r w:rsidRPr="00013645">
              <w:rPr>
                <w:lang w:val="ka-GE"/>
              </w:rPr>
              <w:t xml:space="preserve"> </w:t>
            </w:r>
            <w:r w:rsidRPr="00013645">
              <w:rPr>
                <w:rFonts w:ascii="Sylfaen" w:hAnsi="Sylfaen" w:cs="Sylfaen"/>
                <w:lang w:val="ka-GE"/>
              </w:rPr>
              <w:t>კვლევითი</w:t>
            </w:r>
            <w:r w:rsidRPr="00013645">
              <w:rPr>
                <w:lang w:val="ka-GE"/>
              </w:rPr>
              <w:t xml:space="preserve"> </w:t>
            </w:r>
            <w:r w:rsidRPr="00013645">
              <w:rPr>
                <w:rFonts w:ascii="Sylfaen" w:hAnsi="Sylfaen" w:cs="Sylfaen"/>
                <w:lang w:val="ka-GE"/>
              </w:rPr>
              <w:t>კომპონენტები</w:t>
            </w:r>
            <w:r w:rsidRPr="00013645">
              <w:rPr>
                <w:lang w:val="ka-GE"/>
              </w:rPr>
              <w:t xml:space="preserve"> </w:t>
            </w:r>
            <w:r w:rsidRPr="00013645">
              <w:rPr>
                <w:rFonts w:ascii="Sylfaen" w:hAnsi="Sylfaen" w:cs="Sylfaen"/>
                <w:lang w:val="ka-GE"/>
              </w:rPr>
              <w:t>უზრუნველყოფენ</w:t>
            </w:r>
            <w:r w:rsidRPr="00013645">
              <w:rPr>
                <w:lang w:val="ka-GE"/>
              </w:rPr>
              <w:t xml:space="preserve"> </w:t>
            </w:r>
            <w:r w:rsidRPr="00013645">
              <w:rPr>
                <w:rFonts w:ascii="Sylfaen" w:hAnsi="Sylfaen" w:cs="Sylfaen"/>
                <w:lang w:val="ka-GE"/>
              </w:rPr>
              <w:t>შემდეგი</w:t>
            </w:r>
            <w:r w:rsidRPr="00013645">
              <w:rPr>
                <w:lang w:val="ka-GE"/>
              </w:rPr>
              <w:t xml:space="preserve"> </w:t>
            </w:r>
            <w:r w:rsidRPr="00013645">
              <w:rPr>
                <w:rFonts w:ascii="Sylfaen" w:hAnsi="Sylfaen" w:cs="Sylfaen"/>
                <w:lang w:val="ka-GE"/>
              </w:rPr>
              <w:t>შედეგების</w:t>
            </w:r>
            <w:r w:rsidRPr="00013645">
              <w:rPr>
                <w:lang w:val="ka-GE"/>
              </w:rPr>
              <w:t xml:space="preserve"> </w:t>
            </w:r>
            <w:r w:rsidRPr="00013645">
              <w:rPr>
                <w:rFonts w:ascii="Sylfaen" w:hAnsi="Sylfaen" w:cs="Sylfaen"/>
                <w:lang w:val="ka-GE"/>
              </w:rPr>
              <w:t>მიღწევას</w:t>
            </w:r>
            <w:r w:rsidRPr="00013645">
              <w:rPr>
                <w:lang w:val="ka-GE"/>
              </w:rPr>
              <w:t>:</w:t>
            </w:r>
            <w:r w:rsidRPr="00FA0C24">
              <w:rPr>
                <w:color w:val="FF0000"/>
                <w:lang w:val="ka-GE"/>
              </w:rPr>
              <w:t xml:space="preserve"> </w:t>
            </w:r>
          </w:p>
        </w:tc>
      </w:tr>
      <w:tr w:rsidR="004B50B0" w:rsidTr="00134E80">
        <w:tc>
          <w:tcPr>
            <w:tcW w:w="2678" w:type="dxa"/>
          </w:tcPr>
          <w:p w:rsidR="004B50B0" w:rsidRPr="00654610" w:rsidRDefault="00AE6B3D" w:rsidP="004B50B0">
            <w:pPr>
              <w:jc w:val="center"/>
              <w:rPr>
                <w:rFonts w:ascii="Sylfaen" w:hAnsi="Sylfaen"/>
                <w:i/>
                <w:sz w:val="16"/>
                <w:szCs w:val="16"/>
                <w:lang w:val="ka-GE"/>
              </w:rPr>
            </w:pPr>
            <w:r>
              <w:rPr>
                <w:rFonts w:ascii="Sylfaen" w:hAnsi="Sylfaen"/>
                <w:i/>
                <w:sz w:val="16"/>
                <w:szCs w:val="16"/>
                <w:lang w:val="ka-GE"/>
              </w:rPr>
              <w:t xml:space="preserve">ა) </w:t>
            </w:r>
            <w:r w:rsidR="00F06DD9" w:rsidRPr="00654610">
              <w:rPr>
                <w:rFonts w:ascii="Sylfaen" w:hAnsi="Sylfaen"/>
                <w:i/>
                <w:sz w:val="16"/>
                <w:szCs w:val="16"/>
                <w:lang w:val="ka-GE"/>
              </w:rPr>
              <w:t>ცოდნა და გაცნობიერება</w:t>
            </w:r>
          </w:p>
        </w:tc>
        <w:tc>
          <w:tcPr>
            <w:tcW w:w="7078" w:type="dxa"/>
          </w:tcPr>
          <w:p w:rsidR="00E93EB4" w:rsidRPr="00255C60" w:rsidRDefault="004D3C5F" w:rsidP="00551A1C">
            <w:pPr>
              <w:numPr>
                <w:ilvl w:val="0"/>
                <w:numId w:val="9"/>
              </w:numPr>
              <w:jc w:val="both"/>
              <w:rPr>
                <w:rFonts w:ascii="Sylfaen" w:hAnsi="Sylfaen" w:cs="Times New Roman"/>
                <w:lang w:val="ka-GE"/>
              </w:rPr>
            </w:pPr>
            <w:r>
              <w:rPr>
                <w:rFonts w:ascii="Sylfaen" w:hAnsi="Sylfaen"/>
                <w:color w:val="000000"/>
                <w:lang w:val="ka-GE"/>
              </w:rPr>
              <w:t>კურსდამთავრებულ</w:t>
            </w:r>
            <w:r w:rsidR="00236627">
              <w:rPr>
                <w:rFonts w:ascii="Sylfaen" w:hAnsi="Sylfaen"/>
                <w:color w:val="000000"/>
                <w:lang w:val="ka-GE"/>
              </w:rPr>
              <w:t>ი</w:t>
            </w:r>
            <w:r>
              <w:rPr>
                <w:rFonts w:ascii="Sylfaen" w:hAnsi="Sylfaen"/>
                <w:color w:val="000000"/>
                <w:lang w:val="ka-GE"/>
              </w:rPr>
              <w:t xml:space="preserve">  </w:t>
            </w:r>
            <w:r w:rsidR="00C93D28" w:rsidRPr="00255C60">
              <w:rPr>
                <w:rFonts w:ascii="Sylfaen" w:hAnsi="Sylfaen"/>
                <w:lang w:val="ka-GE"/>
              </w:rPr>
              <w:t>გან</w:t>
            </w:r>
            <w:r w:rsidRPr="00255C60">
              <w:rPr>
                <w:rFonts w:ascii="Sylfaen" w:hAnsi="Sylfaen"/>
                <w:lang w:val="ka-GE"/>
              </w:rPr>
              <w:t>საზღვრ</w:t>
            </w:r>
            <w:r w:rsidRPr="00255C60">
              <w:rPr>
                <w:rFonts w:ascii="Sylfaen" w:hAnsi="Sylfaen"/>
              </w:rPr>
              <w:t>ავს</w:t>
            </w:r>
            <w:r w:rsidRPr="00255C60">
              <w:rPr>
                <w:rFonts w:ascii="Sylfaen" w:hAnsi="Sylfaen"/>
                <w:lang w:val="ka-GE"/>
              </w:rPr>
              <w:t xml:space="preserve">  და აღწერს</w:t>
            </w:r>
            <w:r w:rsidRPr="00181199">
              <w:rPr>
                <w:rFonts w:ascii="Sylfaen" w:hAnsi="Sylfaen"/>
                <w:lang w:val="ka-GE"/>
              </w:rPr>
              <w:t xml:space="preserve"> </w:t>
            </w:r>
            <w:r w:rsidR="00150B84">
              <w:rPr>
                <w:rFonts w:ascii="Sylfaen" w:hAnsi="Sylfaen"/>
                <w:bCs/>
                <w:color w:val="000000" w:themeColor="text1"/>
                <w:lang w:val="ka-GE"/>
              </w:rPr>
              <w:t>ისეთ ფილოსოფიურ კატეგორიებს, როგორ</w:t>
            </w:r>
            <w:r w:rsidR="003A4E86">
              <w:rPr>
                <w:rFonts w:ascii="Sylfaen" w:hAnsi="Sylfaen"/>
                <w:bCs/>
                <w:color w:val="000000" w:themeColor="text1"/>
                <w:lang w:val="ka-GE"/>
              </w:rPr>
              <w:t>ებ</w:t>
            </w:r>
            <w:r w:rsidR="00150B84">
              <w:rPr>
                <w:rFonts w:ascii="Sylfaen" w:hAnsi="Sylfaen"/>
                <w:bCs/>
                <w:color w:val="000000" w:themeColor="text1"/>
                <w:lang w:val="ka-GE"/>
              </w:rPr>
              <w:t>იცაა</w:t>
            </w:r>
            <w:r w:rsidR="003A4E86">
              <w:rPr>
                <w:rFonts w:ascii="Sylfaen" w:hAnsi="Sylfaen"/>
                <w:bCs/>
                <w:color w:val="000000" w:themeColor="text1"/>
                <w:lang w:val="ka-GE"/>
              </w:rPr>
              <w:t>:</w:t>
            </w:r>
            <w:r w:rsidR="00150B84">
              <w:rPr>
                <w:rFonts w:ascii="Sylfaen" w:hAnsi="Sylfaen"/>
                <w:bCs/>
                <w:color w:val="000000" w:themeColor="text1"/>
                <w:lang w:val="ka-GE"/>
              </w:rPr>
              <w:t xml:space="preserve"> </w:t>
            </w:r>
            <w:r w:rsidRPr="00181199">
              <w:rPr>
                <w:rFonts w:ascii="Sylfaen" w:hAnsi="Sylfaen"/>
                <w:lang w:val="ka-GE"/>
              </w:rPr>
              <w:t xml:space="preserve">არსება, </w:t>
            </w:r>
            <w:r w:rsidR="004F325E">
              <w:rPr>
                <w:rFonts w:ascii="Sylfaen" w:hAnsi="Sylfaen"/>
                <w:lang w:val="ka-GE"/>
              </w:rPr>
              <w:t xml:space="preserve">გონება, </w:t>
            </w:r>
            <w:r w:rsidR="00530737">
              <w:rPr>
                <w:rFonts w:ascii="Sylfaen" w:hAnsi="Sylfaen"/>
                <w:lang w:val="ka-GE"/>
              </w:rPr>
              <w:t xml:space="preserve">აზროვნება, </w:t>
            </w:r>
            <w:r w:rsidRPr="00181199">
              <w:rPr>
                <w:rFonts w:ascii="Sylfaen" w:hAnsi="Sylfaen"/>
                <w:lang w:val="ka-GE"/>
              </w:rPr>
              <w:t>ჭეშმარი</w:t>
            </w:r>
            <w:r w:rsidRPr="00181199">
              <w:rPr>
                <w:rFonts w:ascii="Sylfaen" w:hAnsi="Sylfaen"/>
                <w:lang w:val="ka-GE"/>
              </w:rPr>
              <w:softHyphen/>
              <w:t>ტე</w:t>
            </w:r>
            <w:r w:rsidRPr="00181199">
              <w:rPr>
                <w:rFonts w:ascii="Sylfaen" w:hAnsi="Sylfaen"/>
                <w:lang w:val="ka-GE"/>
              </w:rPr>
              <w:softHyphen/>
            </w:r>
            <w:r w:rsidR="004F325E">
              <w:rPr>
                <w:rFonts w:ascii="Sylfaen" w:hAnsi="Sylfaen"/>
                <w:lang w:val="ka-GE"/>
              </w:rPr>
              <w:t>ბა</w:t>
            </w:r>
            <w:r w:rsidRPr="00181199">
              <w:rPr>
                <w:rFonts w:ascii="Sylfaen" w:hAnsi="Sylfaen"/>
                <w:lang w:val="ka-GE"/>
              </w:rPr>
              <w:t xml:space="preserve">, </w:t>
            </w:r>
            <w:r w:rsidR="004F325E">
              <w:rPr>
                <w:rFonts w:ascii="Sylfaen" w:hAnsi="Sylfaen"/>
                <w:lang w:val="ka-GE"/>
              </w:rPr>
              <w:t>თავისუფლება</w:t>
            </w:r>
            <w:r w:rsidRPr="00181199">
              <w:rPr>
                <w:rFonts w:ascii="Sylfaen" w:hAnsi="Sylfaen"/>
                <w:lang w:val="ka-GE"/>
              </w:rPr>
              <w:t xml:space="preserve">, </w:t>
            </w:r>
            <w:r w:rsidR="004F325E">
              <w:rPr>
                <w:rFonts w:ascii="Sylfaen" w:hAnsi="Sylfaen"/>
                <w:lang w:val="ka-GE"/>
              </w:rPr>
              <w:t>კაუზალობა</w:t>
            </w:r>
            <w:r w:rsidRPr="00181199">
              <w:rPr>
                <w:rFonts w:ascii="Sylfaen" w:hAnsi="Sylfaen"/>
                <w:lang w:val="ka-GE"/>
              </w:rPr>
              <w:t>, სულ</w:t>
            </w:r>
            <w:r w:rsidR="004F325E">
              <w:rPr>
                <w:rFonts w:ascii="Sylfaen" w:hAnsi="Sylfaen"/>
                <w:lang w:val="ka-GE"/>
              </w:rPr>
              <w:t>ი</w:t>
            </w:r>
            <w:r w:rsidR="00530737">
              <w:rPr>
                <w:rFonts w:ascii="Sylfaen" w:hAnsi="Sylfaen"/>
                <w:lang w:val="ka-GE"/>
              </w:rPr>
              <w:t xml:space="preserve"> და</w:t>
            </w:r>
            <w:r w:rsidRPr="00181199">
              <w:rPr>
                <w:rFonts w:ascii="Sylfaen" w:hAnsi="Sylfaen"/>
                <w:lang w:val="ka-GE"/>
              </w:rPr>
              <w:t xml:space="preserve"> სხეუ</w:t>
            </w:r>
            <w:r w:rsidRPr="00181199">
              <w:rPr>
                <w:rFonts w:ascii="Sylfaen" w:hAnsi="Sylfaen"/>
                <w:lang w:val="ka-GE"/>
              </w:rPr>
              <w:softHyphen/>
              <w:t>ლ</w:t>
            </w:r>
            <w:r w:rsidR="004F325E">
              <w:rPr>
                <w:rFonts w:ascii="Sylfaen" w:hAnsi="Sylfaen"/>
                <w:lang w:val="ka-GE"/>
              </w:rPr>
              <w:t>ი</w:t>
            </w:r>
            <w:r w:rsidRPr="00181199">
              <w:rPr>
                <w:rFonts w:ascii="Sylfaen" w:hAnsi="Sylfaen"/>
                <w:lang w:val="ka-GE"/>
              </w:rPr>
              <w:t>, სამყარო, ადამიან</w:t>
            </w:r>
            <w:r w:rsidR="00530737">
              <w:rPr>
                <w:rFonts w:ascii="Sylfaen" w:hAnsi="Sylfaen"/>
                <w:lang w:val="ka-GE"/>
              </w:rPr>
              <w:t>ი</w:t>
            </w:r>
            <w:r w:rsidRPr="00181199">
              <w:rPr>
                <w:rFonts w:ascii="Sylfaen" w:hAnsi="Sylfaen"/>
                <w:lang w:val="ka-GE"/>
              </w:rPr>
              <w:t xml:space="preserve"> და ღმერთ</w:t>
            </w:r>
            <w:r w:rsidR="00530737">
              <w:rPr>
                <w:rFonts w:ascii="Sylfaen" w:hAnsi="Sylfaen"/>
                <w:lang w:val="ka-GE"/>
              </w:rPr>
              <w:t>ი</w:t>
            </w:r>
            <w:r w:rsidR="0073212B">
              <w:rPr>
                <w:rFonts w:ascii="Sylfaen" w:hAnsi="Sylfaen"/>
                <w:lang w:val="ka-GE"/>
              </w:rPr>
              <w:t xml:space="preserve">, ცოდნა და რწმენა, შემეცნება, </w:t>
            </w:r>
            <w:r w:rsidRPr="00181199">
              <w:rPr>
                <w:rFonts w:ascii="Sylfaen" w:hAnsi="Sylfaen"/>
                <w:lang w:val="ka-GE"/>
              </w:rPr>
              <w:t xml:space="preserve"> </w:t>
            </w:r>
            <w:r w:rsidR="003A4E86">
              <w:rPr>
                <w:rFonts w:ascii="Sylfaen" w:hAnsi="Sylfaen"/>
                <w:lang w:val="ka-GE"/>
              </w:rPr>
              <w:t xml:space="preserve">პასუხისმგებლობა, ზნეობა, სიკეთე, მშვენიერება, ისტორიულობა და </w:t>
            </w:r>
            <w:r w:rsidRPr="00181199">
              <w:rPr>
                <w:rFonts w:ascii="Sylfaen" w:hAnsi="Sylfaen"/>
                <w:lang w:val="ka-GE"/>
              </w:rPr>
              <w:t xml:space="preserve"> </w:t>
            </w:r>
            <w:r w:rsidR="006D659A" w:rsidRPr="00255C60">
              <w:rPr>
                <w:rFonts w:ascii="Sylfaen" w:hAnsi="Sylfaen"/>
                <w:lang w:val="ka-GE"/>
              </w:rPr>
              <w:t xml:space="preserve">ახდენს მათ </w:t>
            </w:r>
            <w:r w:rsidR="006D659A" w:rsidRPr="00255C60">
              <w:rPr>
                <w:rFonts w:ascii="Sylfaen" w:hAnsi="Sylfaen"/>
                <w:lang w:val="ka-GE"/>
              </w:rPr>
              <w:lastRenderedPageBreak/>
              <w:t>ინტერპრეტაციას;</w:t>
            </w:r>
          </w:p>
          <w:p w:rsidR="006C3796" w:rsidRPr="0062584B" w:rsidRDefault="0057706F" w:rsidP="00E93EB4">
            <w:pPr>
              <w:numPr>
                <w:ilvl w:val="0"/>
                <w:numId w:val="9"/>
              </w:numPr>
              <w:jc w:val="both"/>
              <w:rPr>
                <w:rFonts w:ascii="Sylfaen" w:hAnsi="Sylfaen" w:cs="Times New Roman"/>
                <w:lang w:val="ka-GE"/>
              </w:rPr>
            </w:pPr>
            <w:r w:rsidRPr="00255C60">
              <w:rPr>
                <w:rFonts w:ascii="Sylfaen" w:hAnsi="Sylfaen"/>
                <w:lang w:val="ka-GE"/>
              </w:rPr>
              <w:t xml:space="preserve">განასხვავებს  </w:t>
            </w:r>
            <w:r w:rsidR="006C3796" w:rsidRPr="00255C60">
              <w:rPr>
                <w:rFonts w:ascii="Sylfaen" w:hAnsi="Sylfaen"/>
                <w:lang w:val="ka-GE"/>
              </w:rPr>
              <w:t>და ახდენს</w:t>
            </w:r>
            <w:r w:rsidR="006C3796" w:rsidRPr="00E93EB4">
              <w:rPr>
                <w:rFonts w:ascii="Sylfaen" w:hAnsi="Sylfaen"/>
                <w:lang w:val="ka-GE"/>
              </w:rPr>
              <w:t xml:space="preserve"> ფილოსოფიის კონკრეტული სფეროების</w:t>
            </w:r>
            <w:r w:rsidR="006C3796" w:rsidRPr="00255C60">
              <w:rPr>
                <w:rFonts w:ascii="Sylfaen" w:hAnsi="Sylfaen"/>
                <w:lang w:val="ka-GE"/>
              </w:rPr>
              <w:t xml:space="preserve"> კლასიფიცირებას,</w:t>
            </w:r>
            <w:r w:rsidR="006C3796" w:rsidRPr="00E93EB4">
              <w:rPr>
                <w:rFonts w:ascii="Sylfaen" w:hAnsi="Sylfaen"/>
                <w:lang w:val="ka-GE"/>
              </w:rPr>
              <w:t xml:space="preserve"> როგორებიცაა: მეტაფიზიკა, ონტოლოგია, ეპისტემოლოგია, ლოგიკა, ენა, მეცნიერება, პოლიტიკური ფილოსოფია, რელიგიის ფილოსოფია, კულტურა, ეთიკა, ესთეტიკა;</w:t>
            </w:r>
          </w:p>
          <w:p w:rsidR="000735B2" w:rsidRPr="000735B2" w:rsidRDefault="00E4557C" w:rsidP="000735B2">
            <w:pPr>
              <w:numPr>
                <w:ilvl w:val="0"/>
                <w:numId w:val="9"/>
              </w:numPr>
              <w:jc w:val="both"/>
              <w:rPr>
                <w:rFonts w:ascii="Sylfaen" w:hAnsi="Sylfaen" w:cs="Times New Roman"/>
                <w:lang w:val="ka-GE"/>
              </w:rPr>
            </w:pPr>
            <w:r>
              <w:rPr>
                <w:rFonts w:ascii="Sylfaen" w:hAnsi="Sylfaen"/>
                <w:bCs/>
                <w:color w:val="000000" w:themeColor="text1"/>
                <w:lang w:val="ka-GE"/>
              </w:rPr>
              <w:t xml:space="preserve">შემეცნების თეორიის საფუძველზე </w:t>
            </w:r>
            <w:r w:rsidR="000735B2" w:rsidRPr="000735B2">
              <w:rPr>
                <w:rFonts w:ascii="Sylfaen" w:hAnsi="Sylfaen"/>
                <w:bCs/>
                <w:color w:val="000000" w:themeColor="text1"/>
                <w:lang w:val="ka-GE"/>
              </w:rPr>
              <w:t xml:space="preserve">გამოკვეთილად </w:t>
            </w:r>
            <w:r w:rsidR="000735B2" w:rsidRPr="0050359E">
              <w:rPr>
                <w:rFonts w:ascii="Sylfaen" w:hAnsi="Sylfaen"/>
                <w:bCs/>
                <w:color w:val="000000" w:themeColor="text1"/>
                <w:lang w:val="ka-GE"/>
              </w:rPr>
              <w:t>გაიაზრებს</w:t>
            </w:r>
            <w:r w:rsidR="000735B2" w:rsidRPr="000735B2">
              <w:rPr>
                <w:rFonts w:ascii="Sylfaen" w:hAnsi="Sylfaen"/>
                <w:bCs/>
                <w:color w:val="000000" w:themeColor="text1"/>
                <w:lang w:val="ka-GE"/>
              </w:rPr>
              <w:t xml:space="preserve"> </w:t>
            </w:r>
            <w:r w:rsidR="008E633D" w:rsidRPr="00CC1E6E">
              <w:rPr>
                <w:rFonts w:ascii="Sylfaen" w:hAnsi="Sylfaen"/>
                <w:bCs/>
                <w:color w:val="000000" w:themeColor="text1"/>
                <w:lang w:val="ka-GE"/>
              </w:rPr>
              <w:t>სამყაროს განვითარების    კანონზომიერი პროცესების დიალექტიკას</w:t>
            </w:r>
            <w:r w:rsidR="00CC1E6E" w:rsidRPr="00CC1E6E">
              <w:rPr>
                <w:rFonts w:ascii="Sylfaen" w:hAnsi="Sylfaen"/>
                <w:bCs/>
                <w:color w:val="000000" w:themeColor="text1"/>
                <w:lang w:val="ka-GE"/>
              </w:rPr>
              <w:t>,</w:t>
            </w:r>
            <w:r w:rsidR="00CC1E6E">
              <w:rPr>
                <w:rFonts w:ascii="Sylfaen" w:hAnsi="Sylfaen"/>
                <w:bCs/>
                <w:color w:val="000000" w:themeColor="text1"/>
                <w:lang w:val="ka-GE"/>
              </w:rPr>
              <w:t xml:space="preserve"> </w:t>
            </w:r>
            <w:r w:rsidR="00D6066C" w:rsidRPr="0050359E">
              <w:rPr>
                <w:rFonts w:ascii="Sylfaen" w:hAnsi="Sylfaen"/>
                <w:bCs/>
                <w:color w:val="000000" w:themeColor="text1"/>
                <w:lang w:val="ka-GE"/>
              </w:rPr>
              <w:t>აყალიბებს</w:t>
            </w:r>
            <w:r w:rsidR="0075177E">
              <w:rPr>
                <w:rFonts w:ascii="Sylfaen" w:hAnsi="Sylfaen"/>
                <w:b/>
                <w:color w:val="000000" w:themeColor="text1"/>
                <w:lang w:val="ka-GE"/>
              </w:rPr>
              <w:t xml:space="preserve"> </w:t>
            </w:r>
            <w:r w:rsidR="0075177E">
              <w:rPr>
                <w:rFonts w:ascii="Sylfaen" w:hAnsi="Sylfaen"/>
                <w:bCs/>
                <w:color w:val="000000" w:themeColor="text1"/>
                <w:lang w:val="ka-GE"/>
              </w:rPr>
              <w:t xml:space="preserve">და </w:t>
            </w:r>
            <w:r w:rsidR="0075177E" w:rsidRPr="0050359E">
              <w:rPr>
                <w:rFonts w:ascii="Sylfaen" w:hAnsi="Sylfaen"/>
                <w:bCs/>
                <w:color w:val="000000" w:themeColor="text1"/>
                <w:lang w:val="ka-GE"/>
              </w:rPr>
              <w:t>ადგენს</w:t>
            </w:r>
            <w:r w:rsidR="00D6066C">
              <w:rPr>
                <w:rFonts w:ascii="Sylfaen" w:hAnsi="Sylfaen"/>
                <w:bCs/>
                <w:color w:val="000000" w:themeColor="text1"/>
                <w:lang w:val="ka-GE"/>
              </w:rPr>
              <w:t xml:space="preserve"> </w:t>
            </w:r>
            <w:r w:rsidR="000735B2" w:rsidRPr="000735B2">
              <w:rPr>
                <w:rFonts w:ascii="Sylfaen" w:hAnsi="Sylfaen"/>
                <w:bCs/>
                <w:color w:val="000000" w:themeColor="text1"/>
                <w:lang w:val="ka-GE"/>
              </w:rPr>
              <w:t>ფილოსოფიის მიმართება</w:t>
            </w:r>
            <w:r w:rsidR="000735B2">
              <w:rPr>
                <w:rFonts w:ascii="Sylfaen" w:hAnsi="Sylfaen"/>
                <w:bCs/>
                <w:color w:val="000000" w:themeColor="text1"/>
                <w:lang w:val="ka-GE"/>
              </w:rPr>
              <w:t>ს</w:t>
            </w:r>
            <w:r w:rsidR="000735B2" w:rsidRPr="000735B2">
              <w:rPr>
                <w:rFonts w:ascii="Sylfaen" w:hAnsi="Sylfaen"/>
                <w:bCs/>
                <w:color w:val="000000" w:themeColor="text1"/>
                <w:lang w:val="ka-GE"/>
              </w:rPr>
              <w:t xml:space="preserve"> მითოლოგიასთან, რელიგიასთან და მეცნიერებასთან</w:t>
            </w:r>
            <w:r w:rsidR="000735B2">
              <w:rPr>
                <w:rFonts w:ascii="Sylfaen" w:hAnsi="Sylfaen"/>
                <w:bCs/>
                <w:color w:val="000000" w:themeColor="text1"/>
                <w:lang w:val="ka-GE"/>
              </w:rPr>
              <w:t>;</w:t>
            </w:r>
          </w:p>
          <w:p w:rsidR="00F75071" w:rsidRPr="00F75071" w:rsidRDefault="00F75071" w:rsidP="00E93EB4">
            <w:pPr>
              <w:numPr>
                <w:ilvl w:val="0"/>
                <w:numId w:val="9"/>
              </w:numPr>
              <w:jc w:val="both"/>
              <w:rPr>
                <w:rFonts w:ascii="Sylfaen" w:hAnsi="Sylfaen"/>
                <w:lang w:val="ka-GE"/>
              </w:rPr>
            </w:pPr>
            <w:r w:rsidRPr="0050359E">
              <w:rPr>
                <w:rFonts w:ascii="Sylfaen" w:hAnsi="Sylfaen"/>
                <w:lang w:val="ka-GE"/>
              </w:rPr>
              <w:t>აღწერს</w:t>
            </w:r>
            <w:r>
              <w:rPr>
                <w:rFonts w:ascii="Sylfaen" w:hAnsi="Sylfaen"/>
                <w:lang w:val="ka-GE"/>
              </w:rPr>
              <w:t xml:space="preserve"> ძირითად </w:t>
            </w:r>
            <w:r w:rsidR="00E93EB4" w:rsidRPr="00E93EB4">
              <w:rPr>
                <w:rFonts w:ascii="Sylfaen" w:hAnsi="Sylfaen"/>
                <w:lang w:val="ka-GE"/>
              </w:rPr>
              <w:t>ფილოსოფიურ</w:t>
            </w:r>
            <w:r w:rsidR="00E93EB4">
              <w:rPr>
                <w:rFonts w:ascii="Sylfaen" w:hAnsi="Sylfaen"/>
                <w:lang w:val="ka-GE"/>
              </w:rPr>
              <w:t xml:space="preserve"> </w:t>
            </w:r>
            <w:r>
              <w:rPr>
                <w:rFonts w:ascii="Sylfaen" w:hAnsi="Sylfaen"/>
                <w:lang w:val="ka-GE"/>
              </w:rPr>
              <w:t xml:space="preserve">თეორიებსა და  მიმდინარეობებს, </w:t>
            </w:r>
            <w:r w:rsidRPr="0050359E">
              <w:rPr>
                <w:rFonts w:ascii="Sylfaen" w:hAnsi="Sylfaen"/>
                <w:lang w:val="ka-GE"/>
              </w:rPr>
              <w:t>განიხილავს</w:t>
            </w:r>
            <w:r>
              <w:rPr>
                <w:rFonts w:ascii="Sylfaen" w:hAnsi="Sylfaen"/>
                <w:lang w:val="ka-GE"/>
              </w:rPr>
              <w:t xml:space="preserve"> ფილოსოფიის სხვადასხვა მეთოდებს  და </w:t>
            </w:r>
            <w:r w:rsidRPr="0050359E">
              <w:rPr>
                <w:rFonts w:ascii="Sylfaen" w:hAnsi="Sylfaen"/>
                <w:lang w:val="ka-GE"/>
              </w:rPr>
              <w:t>კრიტიკულად გაიაზრებს</w:t>
            </w:r>
            <w:r>
              <w:rPr>
                <w:rFonts w:ascii="Sylfaen" w:hAnsi="Sylfaen"/>
                <w:lang w:val="ka-GE"/>
              </w:rPr>
              <w:t xml:space="preserve"> მათ</w:t>
            </w:r>
            <w:r w:rsidR="00FA41CC">
              <w:rPr>
                <w:rFonts w:ascii="Sylfaen" w:hAnsi="Sylfaen"/>
                <w:lang w:val="ka-GE"/>
              </w:rPr>
              <w:t xml:space="preserve"> ინტერდისციპლინურ კონტექსტში;</w:t>
            </w:r>
            <w:r>
              <w:rPr>
                <w:rFonts w:ascii="Sylfaen" w:hAnsi="Sylfaen"/>
                <w:lang w:val="ka-GE"/>
              </w:rPr>
              <w:t xml:space="preserve"> </w:t>
            </w:r>
          </w:p>
          <w:p w:rsidR="004D3C5F" w:rsidRDefault="004D3C5F" w:rsidP="004D3C5F">
            <w:pPr>
              <w:numPr>
                <w:ilvl w:val="0"/>
                <w:numId w:val="9"/>
              </w:numPr>
              <w:jc w:val="both"/>
              <w:rPr>
                <w:rFonts w:ascii="Sylfaen" w:hAnsi="Sylfaen"/>
                <w:lang w:val="ka-GE"/>
              </w:rPr>
            </w:pPr>
            <w:r w:rsidRPr="0050359E">
              <w:rPr>
                <w:rFonts w:ascii="Sylfaen" w:hAnsi="Sylfaen"/>
                <w:lang w:val="ka-GE"/>
              </w:rPr>
              <w:t>აღწერს</w:t>
            </w:r>
            <w:r>
              <w:rPr>
                <w:rFonts w:ascii="Sylfaen" w:hAnsi="Sylfaen"/>
                <w:lang w:val="ka-GE"/>
              </w:rPr>
              <w:t xml:space="preserve"> ფილოსოფიის განვითარების ისტორიულ ეპო</w:t>
            </w:r>
            <w:r>
              <w:rPr>
                <w:rFonts w:ascii="Sylfaen" w:hAnsi="Sylfaen"/>
                <w:lang w:val="ka-GE"/>
              </w:rPr>
              <w:softHyphen/>
              <w:t>ქე</w:t>
            </w:r>
            <w:r>
              <w:rPr>
                <w:rFonts w:ascii="Sylfaen" w:hAnsi="Sylfaen"/>
                <w:lang w:val="ka-GE"/>
              </w:rPr>
              <w:softHyphen/>
              <w:t xml:space="preserve">ბს, </w:t>
            </w:r>
            <w:r w:rsidRPr="0050359E">
              <w:rPr>
                <w:rFonts w:ascii="Sylfaen" w:hAnsi="Sylfaen"/>
                <w:lang w:val="ka-GE"/>
              </w:rPr>
              <w:t>განიხილავს</w:t>
            </w:r>
            <w:r>
              <w:rPr>
                <w:rFonts w:ascii="Sylfaen" w:hAnsi="Sylfaen"/>
                <w:lang w:val="ka-GE"/>
              </w:rPr>
              <w:t xml:space="preserve"> განსაკუთრებით დასავლური ტრა</w:t>
            </w:r>
            <w:r>
              <w:rPr>
                <w:rFonts w:ascii="Sylfaen" w:hAnsi="Sylfaen"/>
                <w:lang w:val="ka-GE"/>
              </w:rPr>
              <w:softHyphen/>
              <w:t>დიციას, კლასიკოსებს, მათ იდეებს</w:t>
            </w:r>
            <w:r w:rsidR="0060226D">
              <w:rPr>
                <w:rFonts w:ascii="Sylfaen" w:hAnsi="Sylfaen"/>
                <w:lang w:val="ka-GE"/>
              </w:rPr>
              <w:t>ა</w:t>
            </w:r>
            <w:r>
              <w:rPr>
                <w:rFonts w:ascii="Sylfaen" w:hAnsi="Sylfaen"/>
                <w:lang w:val="ka-GE"/>
              </w:rPr>
              <w:t xml:space="preserve"> და არგუმენტებს,</w:t>
            </w:r>
          </w:p>
          <w:p w:rsidR="004D3C5F" w:rsidRDefault="004D3C5F" w:rsidP="001F0440">
            <w:pPr>
              <w:numPr>
                <w:ilvl w:val="0"/>
                <w:numId w:val="9"/>
              </w:numPr>
              <w:jc w:val="both"/>
              <w:rPr>
                <w:rFonts w:ascii="Sylfaen" w:hAnsi="Sylfaen"/>
                <w:lang w:val="ka-GE"/>
              </w:rPr>
            </w:pPr>
            <w:r>
              <w:rPr>
                <w:rFonts w:ascii="Sylfaen" w:hAnsi="Sylfaen"/>
                <w:lang w:val="ka-GE"/>
              </w:rPr>
              <w:t xml:space="preserve"> </w:t>
            </w:r>
            <w:r w:rsidRPr="0050359E">
              <w:rPr>
                <w:rFonts w:ascii="Sylfaen" w:hAnsi="Sylfaen"/>
                <w:lang w:val="ka-GE"/>
              </w:rPr>
              <w:t>შედარებას ახდენს</w:t>
            </w:r>
            <w:r>
              <w:rPr>
                <w:rFonts w:ascii="Sylfaen" w:hAnsi="Sylfaen"/>
                <w:lang w:val="ka-GE"/>
              </w:rPr>
              <w:t xml:space="preserve"> </w:t>
            </w:r>
            <w:r w:rsidR="00197341">
              <w:rPr>
                <w:rFonts w:ascii="Sylfaen" w:hAnsi="Sylfaen"/>
                <w:lang w:val="ka-GE"/>
              </w:rPr>
              <w:t>ფილოსოფიის განვითარების</w:t>
            </w:r>
            <w:r>
              <w:rPr>
                <w:rFonts w:ascii="Sylfaen" w:hAnsi="Sylfaen"/>
                <w:lang w:val="ka-GE"/>
              </w:rPr>
              <w:t xml:space="preserve"> </w:t>
            </w:r>
            <w:r w:rsidR="00197341">
              <w:rPr>
                <w:rFonts w:ascii="Sylfaen" w:hAnsi="Sylfaen"/>
                <w:lang w:val="ka-GE"/>
              </w:rPr>
              <w:t>დასავლური ტრა</w:t>
            </w:r>
            <w:r w:rsidR="00197341">
              <w:rPr>
                <w:rFonts w:ascii="Sylfaen" w:hAnsi="Sylfaen"/>
                <w:lang w:val="ka-GE"/>
              </w:rPr>
              <w:softHyphen/>
              <w:t>დიციისა</w:t>
            </w:r>
            <w:r>
              <w:rPr>
                <w:rFonts w:ascii="Sylfaen" w:hAnsi="Sylfaen"/>
                <w:lang w:val="ka-GE"/>
              </w:rPr>
              <w:t xml:space="preserve"> ქართული ფილო</w:t>
            </w:r>
            <w:r>
              <w:rPr>
                <w:rFonts w:ascii="Sylfaen" w:hAnsi="Sylfaen"/>
                <w:lang w:val="ka-GE"/>
              </w:rPr>
              <w:softHyphen/>
              <w:t>სოფიური აზრის განვითარების ისტორიასთან</w:t>
            </w:r>
            <w:r w:rsidR="001F0440">
              <w:rPr>
                <w:rFonts w:ascii="Sylfaen" w:hAnsi="Sylfaen"/>
                <w:lang w:val="ka-GE"/>
              </w:rPr>
              <w:t>.</w:t>
            </w:r>
            <w:r>
              <w:rPr>
                <w:rFonts w:ascii="Sylfaen" w:hAnsi="Sylfaen"/>
                <w:lang w:val="ka-GE"/>
              </w:rPr>
              <w:t xml:space="preserve"> </w:t>
            </w:r>
          </w:p>
          <w:p w:rsidR="004B50B0" w:rsidRPr="0061001B" w:rsidRDefault="004B50B0" w:rsidP="001F0440">
            <w:pPr>
              <w:numPr>
                <w:ilvl w:val="0"/>
                <w:numId w:val="9"/>
              </w:numPr>
              <w:jc w:val="both"/>
              <w:rPr>
                <w:rFonts w:ascii="Sylfaen" w:hAnsi="Sylfaen"/>
                <w:color w:val="808080" w:themeColor="background1" w:themeShade="80"/>
                <w:sz w:val="16"/>
                <w:szCs w:val="16"/>
                <w:lang w:val="ka-GE"/>
              </w:rPr>
            </w:pPr>
          </w:p>
        </w:tc>
      </w:tr>
      <w:tr w:rsidR="004B50B0" w:rsidTr="00134E80">
        <w:tc>
          <w:tcPr>
            <w:tcW w:w="2678" w:type="dxa"/>
          </w:tcPr>
          <w:p w:rsidR="004B50B0" w:rsidRPr="00654610" w:rsidRDefault="00AE6B3D" w:rsidP="004B50B0">
            <w:pPr>
              <w:jc w:val="center"/>
              <w:rPr>
                <w:rFonts w:ascii="Sylfaen" w:hAnsi="Sylfaen"/>
                <w:i/>
                <w:sz w:val="16"/>
                <w:szCs w:val="16"/>
                <w:lang w:val="ka-GE"/>
              </w:rPr>
            </w:pPr>
            <w:r>
              <w:rPr>
                <w:rFonts w:ascii="Sylfaen" w:hAnsi="Sylfaen"/>
                <w:i/>
                <w:sz w:val="16"/>
                <w:szCs w:val="16"/>
                <w:lang w:val="ka-GE"/>
              </w:rPr>
              <w:lastRenderedPageBreak/>
              <w:t xml:space="preserve">ბ) </w:t>
            </w:r>
            <w:r w:rsidR="00F06DD9" w:rsidRPr="00654610">
              <w:rPr>
                <w:rFonts w:ascii="Sylfaen" w:hAnsi="Sylfaen"/>
                <w:i/>
                <w:sz w:val="16"/>
                <w:szCs w:val="16"/>
                <w:lang w:val="ka-GE"/>
              </w:rPr>
              <w:t>უნარები</w:t>
            </w:r>
          </w:p>
        </w:tc>
        <w:tc>
          <w:tcPr>
            <w:tcW w:w="7078" w:type="dxa"/>
          </w:tcPr>
          <w:p w:rsidR="00D448B1" w:rsidRPr="002F6AF8" w:rsidRDefault="004D3C5F" w:rsidP="002F6AF8">
            <w:pPr>
              <w:numPr>
                <w:ilvl w:val="0"/>
                <w:numId w:val="10"/>
              </w:numPr>
              <w:jc w:val="both"/>
              <w:rPr>
                <w:rFonts w:ascii="Sylfaen" w:hAnsi="Sylfaen"/>
                <w:lang w:val="ka-GE"/>
              </w:rPr>
            </w:pPr>
            <w:r w:rsidRPr="002F6AF8">
              <w:rPr>
                <w:rFonts w:ascii="Sylfaen" w:hAnsi="Sylfaen"/>
                <w:lang w:val="ka-GE"/>
              </w:rPr>
              <w:t>კურსდამთავრებულ</w:t>
            </w:r>
            <w:r w:rsidR="00D448B1" w:rsidRPr="002F6AF8">
              <w:rPr>
                <w:rFonts w:ascii="Sylfaen" w:hAnsi="Sylfaen"/>
                <w:lang w:val="ka-GE"/>
              </w:rPr>
              <w:t>ი</w:t>
            </w:r>
            <w:r w:rsidRPr="002F6AF8">
              <w:rPr>
                <w:rFonts w:ascii="Sylfaen" w:hAnsi="Sylfaen"/>
                <w:lang w:val="ka-GE"/>
              </w:rPr>
              <w:t xml:space="preserve"> </w:t>
            </w:r>
            <w:r w:rsidR="006E5E0D" w:rsidRPr="0050359E">
              <w:rPr>
                <w:rFonts w:ascii="Sylfaen" w:hAnsi="Sylfaen"/>
                <w:lang w:val="ka-GE"/>
              </w:rPr>
              <w:t>მსჯელობს</w:t>
            </w:r>
            <w:r w:rsidR="006E5E0D" w:rsidRPr="002F6AF8">
              <w:rPr>
                <w:rFonts w:ascii="Sylfaen" w:hAnsi="Sylfaen"/>
                <w:b/>
                <w:bCs/>
                <w:lang w:val="ka-GE"/>
              </w:rPr>
              <w:t xml:space="preserve"> </w:t>
            </w:r>
            <w:r w:rsidRPr="002F6AF8">
              <w:rPr>
                <w:rFonts w:ascii="Sylfaen" w:hAnsi="Sylfaen"/>
                <w:lang w:val="ka-GE"/>
              </w:rPr>
              <w:t>სხვადასხვა ტრადიციაში და ეპოქაში გამოთ</w:t>
            </w:r>
            <w:r w:rsidRPr="002F6AF8">
              <w:rPr>
                <w:rFonts w:ascii="Sylfaen" w:hAnsi="Sylfaen"/>
                <w:lang w:val="ka-GE"/>
              </w:rPr>
              <w:softHyphen/>
              <w:t>ქმულ შეხედულებებ</w:t>
            </w:r>
            <w:r w:rsidR="006E5E0D" w:rsidRPr="002F6AF8">
              <w:rPr>
                <w:rFonts w:ascii="Sylfaen" w:hAnsi="Sylfaen"/>
                <w:lang w:val="ka-GE"/>
              </w:rPr>
              <w:t>ზე</w:t>
            </w:r>
            <w:r w:rsidRPr="002F6AF8">
              <w:rPr>
                <w:rFonts w:ascii="Sylfaen" w:hAnsi="Sylfaen"/>
                <w:lang w:val="ka-GE"/>
              </w:rPr>
              <w:t xml:space="preserve"> და </w:t>
            </w:r>
            <w:r w:rsidR="006E5E0D" w:rsidRPr="0050359E">
              <w:rPr>
                <w:rFonts w:ascii="Sylfaen" w:hAnsi="Sylfaen"/>
                <w:lang w:val="ka-GE"/>
              </w:rPr>
              <w:t>ახდენს</w:t>
            </w:r>
            <w:r w:rsidR="006E5E0D" w:rsidRPr="002F6AF8">
              <w:rPr>
                <w:rFonts w:ascii="Sylfaen" w:hAnsi="Sylfaen"/>
                <w:lang w:val="ka-GE"/>
              </w:rPr>
              <w:t xml:space="preserve"> </w:t>
            </w:r>
            <w:r w:rsidR="000645E2" w:rsidRPr="002F6AF8">
              <w:rPr>
                <w:rFonts w:ascii="Sylfaen" w:hAnsi="Sylfaen"/>
                <w:lang w:val="ka-GE"/>
              </w:rPr>
              <w:t xml:space="preserve">სხვადასხვა დროისა და ტრადიციის </w:t>
            </w:r>
            <w:r w:rsidRPr="002F6AF8">
              <w:rPr>
                <w:rFonts w:ascii="Sylfaen" w:hAnsi="Sylfaen"/>
                <w:lang w:val="ka-GE"/>
              </w:rPr>
              <w:t xml:space="preserve">ტექსტების </w:t>
            </w:r>
            <w:r w:rsidR="00F2779A" w:rsidRPr="0050359E">
              <w:rPr>
                <w:rFonts w:ascii="Sylfaen" w:hAnsi="Sylfaen" w:cs="Sylfaen"/>
                <w:lang w:val="ka-GE"/>
              </w:rPr>
              <w:t>განმარტებას, კატეგორიზაციას და</w:t>
            </w:r>
            <w:r w:rsidRPr="0050359E">
              <w:rPr>
                <w:rFonts w:ascii="Sylfaen" w:hAnsi="Sylfaen"/>
                <w:lang w:val="ka-GE"/>
              </w:rPr>
              <w:t xml:space="preserve"> არგუმენტირება</w:t>
            </w:r>
            <w:r w:rsidR="006E5E0D" w:rsidRPr="0050359E">
              <w:rPr>
                <w:rFonts w:ascii="Sylfaen" w:hAnsi="Sylfaen"/>
                <w:lang w:val="ka-GE"/>
              </w:rPr>
              <w:t>ს</w:t>
            </w:r>
            <w:r w:rsidRPr="0050359E">
              <w:rPr>
                <w:rFonts w:ascii="Sylfaen" w:hAnsi="Sylfaen"/>
                <w:lang w:val="ka-GE"/>
              </w:rPr>
              <w:t>,</w:t>
            </w:r>
          </w:p>
          <w:p w:rsidR="004D3C5F" w:rsidRDefault="00D448B1" w:rsidP="006E5E0D">
            <w:pPr>
              <w:numPr>
                <w:ilvl w:val="0"/>
                <w:numId w:val="10"/>
              </w:numPr>
              <w:jc w:val="both"/>
              <w:rPr>
                <w:rFonts w:ascii="Sylfaen" w:hAnsi="Sylfaen"/>
                <w:lang w:val="ka-GE"/>
              </w:rPr>
            </w:pPr>
            <w:r w:rsidRPr="0050359E">
              <w:rPr>
                <w:rFonts w:ascii="Sylfaen" w:hAnsi="Sylfaen"/>
                <w:lang w:val="ka-GE"/>
              </w:rPr>
              <w:t>ამოიცნობს</w:t>
            </w:r>
            <w:r>
              <w:rPr>
                <w:rFonts w:ascii="Sylfaen" w:hAnsi="Sylfaen"/>
                <w:b/>
                <w:bCs/>
                <w:lang w:val="ka-GE"/>
              </w:rPr>
              <w:t xml:space="preserve"> </w:t>
            </w:r>
            <w:r>
              <w:rPr>
                <w:rFonts w:ascii="Sylfaen" w:hAnsi="Sylfaen"/>
                <w:lang w:val="ka-GE"/>
              </w:rPr>
              <w:t>ფილოსოფიურ პრობლემას</w:t>
            </w:r>
            <w:r w:rsidR="00C3514F">
              <w:rPr>
                <w:rFonts w:ascii="Sylfaen" w:hAnsi="Sylfaen"/>
                <w:lang w:val="ka-GE"/>
              </w:rPr>
              <w:t xml:space="preserve"> და </w:t>
            </w:r>
            <w:r w:rsidR="004D3C5F">
              <w:rPr>
                <w:rFonts w:ascii="Sylfaen" w:hAnsi="Sylfaen"/>
                <w:lang w:val="ka-GE"/>
              </w:rPr>
              <w:t xml:space="preserve"> </w:t>
            </w:r>
            <w:r w:rsidR="00C3514F">
              <w:rPr>
                <w:rFonts w:ascii="Sylfaen" w:hAnsi="Sylfaen"/>
                <w:lang w:val="ka-GE"/>
              </w:rPr>
              <w:t>წინააღმდეგობრივი დებატებისას</w:t>
            </w:r>
            <w:r w:rsidR="00101505">
              <w:rPr>
                <w:rFonts w:ascii="Sylfaen" w:hAnsi="Sylfaen"/>
                <w:lang w:val="ka-GE"/>
              </w:rPr>
              <w:t xml:space="preserve"> პროფესიულად</w:t>
            </w:r>
            <w:r w:rsidR="00C3514F">
              <w:rPr>
                <w:rFonts w:ascii="Sylfaen" w:hAnsi="Sylfaen"/>
                <w:lang w:val="ka-GE"/>
              </w:rPr>
              <w:t xml:space="preserve"> </w:t>
            </w:r>
            <w:r w:rsidR="00C3514F" w:rsidRPr="0050359E">
              <w:rPr>
                <w:rFonts w:ascii="Sylfaen" w:hAnsi="Sylfaen"/>
                <w:lang w:val="ka-GE"/>
              </w:rPr>
              <w:t>განიხილავს</w:t>
            </w:r>
            <w:r w:rsidR="00C3514F">
              <w:rPr>
                <w:rFonts w:ascii="Sylfaen" w:hAnsi="Sylfaen"/>
                <w:b/>
                <w:bCs/>
                <w:lang w:val="ka-GE"/>
              </w:rPr>
              <w:t xml:space="preserve"> </w:t>
            </w:r>
            <w:r w:rsidR="00C3514F">
              <w:rPr>
                <w:rFonts w:ascii="Sylfaen" w:hAnsi="Sylfaen"/>
                <w:lang w:val="ka-GE"/>
              </w:rPr>
              <w:t>მას;</w:t>
            </w:r>
          </w:p>
          <w:p w:rsidR="004D3C5F" w:rsidRDefault="004D3C5F" w:rsidP="00EA5448">
            <w:pPr>
              <w:numPr>
                <w:ilvl w:val="0"/>
                <w:numId w:val="10"/>
              </w:numPr>
              <w:jc w:val="both"/>
              <w:rPr>
                <w:rFonts w:ascii="Sylfaen" w:hAnsi="Sylfaen"/>
                <w:lang w:val="ka-GE"/>
              </w:rPr>
            </w:pPr>
            <w:r>
              <w:rPr>
                <w:rFonts w:ascii="Sylfaen" w:hAnsi="Sylfaen"/>
                <w:lang w:val="ka-GE"/>
              </w:rPr>
              <w:t>ადე</w:t>
            </w:r>
            <w:r w:rsidR="00EA5448">
              <w:rPr>
                <w:rFonts w:ascii="Sylfaen" w:hAnsi="Sylfaen"/>
                <w:lang w:val="ka-GE"/>
              </w:rPr>
              <w:t>კ</w:t>
            </w:r>
            <w:r>
              <w:rPr>
                <w:rFonts w:ascii="Sylfaen" w:hAnsi="Sylfaen"/>
                <w:lang w:val="ka-GE"/>
              </w:rPr>
              <w:t xml:space="preserve">ვატურად </w:t>
            </w:r>
            <w:r w:rsidR="00EA5448" w:rsidRPr="0050359E">
              <w:rPr>
                <w:rFonts w:ascii="Sylfaen" w:hAnsi="Sylfaen"/>
                <w:lang w:val="ka-GE"/>
              </w:rPr>
              <w:t>იყენებს</w:t>
            </w:r>
            <w:r w:rsidR="00EA5448">
              <w:rPr>
                <w:rFonts w:ascii="Sylfaen" w:hAnsi="Sylfaen"/>
                <w:lang w:val="ka-GE"/>
              </w:rPr>
              <w:t xml:space="preserve"> </w:t>
            </w:r>
            <w:r>
              <w:rPr>
                <w:rFonts w:ascii="Sylfaen" w:hAnsi="Sylfaen"/>
                <w:lang w:val="ka-GE"/>
              </w:rPr>
              <w:t xml:space="preserve">სპეციფიკურ ფილოსოფიურ ტერმინოლოგიურ და მეთოდოლოგიურ აპარატს,  </w:t>
            </w:r>
          </w:p>
          <w:p w:rsidR="004D3C5F" w:rsidRDefault="004D3C5F" w:rsidP="004D3C5F">
            <w:pPr>
              <w:numPr>
                <w:ilvl w:val="0"/>
                <w:numId w:val="10"/>
              </w:numPr>
              <w:jc w:val="both"/>
              <w:rPr>
                <w:rFonts w:ascii="Sylfaen" w:hAnsi="Sylfaen"/>
                <w:lang w:val="ka-GE"/>
              </w:rPr>
            </w:pPr>
            <w:r w:rsidRPr="0050359E">
              <w:rPr>
                <w:rFonts w:ascii="Sylfaen" w:hAnsi="Sylfaen"/>
                <w:lang w:val="ka-GE"/>
              </w:rPr>
              <w:t>აკეთებს</w:t>
            </w:r>
            <w:r>
              <w:rPr>
                <w:rFonts w:ascii="Sylfaen" w:hAnsi="Sylfaen"/>
                <w:lang w:val="ka-GE"/>
              </w:rPr>
              <w:t xml:space="preserve"> წარმოდგენილი არგუმენტების </w:t>
            </w:r>
            <w:r w:rsidR="00EA5448" w:rsidRPr="0050359E">
              <w:rPr>
                <w:rFonts w:ascii="Sylfaen" w:hAnsi="Sylfaen"/>
                <w:lang w:val="ka-GE"/>
              </w:rPr>
              <w:t>კრიტიკულ</w:t>
            </w:r>
            <w:r w:rsidRPr="0050359E">
              <w:rPr>
                <w:rFonts w:ascii="Sylfaen" w:hAnsi="Sylfaen"/>
                <w:lang w:val="ka-GE"/>
              </w:rPr>
              <w:t xml:space="preserve"> შეჯამებას</w:t>
            </w:r>
            <w:r w:rsidR="002F6AF8" w:rsidRPr="0050359E">
              <w:rPr>
                <w:rFonts w:ascii="Sylfaen" w:hAnsi="Sylfaen"/>
                <w:lang w:val="ka-GE"/>
              </w:rPr>
              <w:t>, შეფასებას</w:t>
            </w:r>
            <w:r w:rsidRPr="0050359E">
              <w:rPr>
                <w:rFonts w:ascii="Sylfaen" w:hAnsi="Sylfaen"/>
                <w:lang w:val="ka-GE"/>
              </w:rPr>
              <w:t xml:space="preserve"> და დასკვნას, </w:t>
            </w:r>
          </w:p>
          <w:p w:rsidR="00185D90" w:rsidRDefault="00F3307B" w:rsidP="00185D90">
            <w:pPr>
              <w:numPr>
                <w:ilvl w:val="0"/>
                <w:numId w:val="10"/>
              </w:numPr>
              <w:jc w:val="both"/>
              <w:rPr>
                <w:rFonts w:ascii="Sylfaen" w:hAnsi="Sylfaen"/>
                <w:lang w:val="ka-GE"/>
              </w:rPr>
            </w:pPr>
            <w:r w:rsidRPr="0050359E">
              <w:rPr>
                <w:rFonts w:ascii="Sylfaen" w:hAnsi="Sylfaen"/>
                <w:lang w:val="ka-GE"/>
              </w:rPr>
              <w:t>გამოყოფს</w:t>
            </w:r>
            <w:r w:rsidR="004D3C5F">
              <w:rPr>
                <w:rFonts w:ascii="Sylfaen" w:hAnsi="Sylfaen"/>
                <w:lang w:val="ka-GE"/>
              </w:rPr>
              <w:t xml:space="preserve"> ინფორმაცია</w:t>
            </w:r>
            <w:r>
              <w:rPr>
                <w:rFonts w:ascii="Sylfaen" w:hAnsi="Sylfaen"/>
                <w:lang w:val="ka-GE"/>
              </w:rPr>
              <w:t>ში</w:t>
            </w:r>
            <w:r w:rsidR="004D3C5F">
              <w:rPr>
                <w:rFonts w:ascii="Sylfaen" w:hAnsi="Sylfaen"/>
                <w:lang w:val="ka-GE"/>
              </w:rPr>
              <w:t xml:space="preserve"> </w:t>
            </w:r>
            <w:r>
              <w:rPr>
                <w:rFonts w:ascii="Sylfaen" w:hAnsi="Sylfaen"/>
                <w:lang w:val="ka-GE"/>
              </w:rPr>
              <w:t>კონცეპტუალურ</w:t>
            </w:r>
            <w:r w:rsidR="004D3C5F">
              <w:rPr>
                <w:rFonts w:ascii="Sylfaen" w:hAnsi="Sylfaen"/>
                <w:lang w:val="ka-GE"/>
              </w:rPr>
              <w:t xml:space="preserve"> </w:t>
            </w:r>
            <w:r w:rsidR="004D3C5F" w:rsidRPr="0050359E">
              <w:rPr>
                <w:rFonts w:ascii="Sylfaen" w:hAnsi="Sylfaen"/>
                <w:lang w:val="ka-GE"/>
              </w:rPr>
              <w:t>პრიორიტეტებს</w:t>
            </w:r>
            <w:r w:rsidR="004D3C5F">
              <w:rPr>
                <w:rFonts w:ascii="Sylfaen" w:hAnsi="Sylfaen"/>
                <w:lang w:val="ka-GE"/>
              </w:rPr>
              <w:t xml:space="preserve">, </w:t>
            </w:r>
            <w:r w:rsidR="004D3C5F" w:rsidRPr="0050359E">
              <w:rPr>
                <w:rFonts w:ascii="Sylfaen" w:hAnsi="Sylfaen"/>
                <w:lang w:val="ka-GE"/>
              </w:rPr>
              <w:t>იყენებს</w:t>
            </w:r>
            <w:r w:rsidR="004D3C5F">
              <w:rPr>
                <w:rFonts w:ascii="Sylfaen" w:hAnsi="Sylfaen"/>
                <w:lang w:val="ka-GE"/>
              </w:rPr>
              <w:t xml:space="preserve"> საინფორმაციო </w:t>
            </w:r>
            <w:r w:rsidR="00185D90">
              <w:rPr>
                <w:rFonts w:ascii="Sylfaen" w:hAnsi="Sylfaen"/>
                <w:lang w:val="ka-GE"/>
              </w:rPr>
              <w:t>ტექნოლოგიებ</w:t>
            </w:r>
            <w:r w:rsidR="004D3C5F">
              <w:rPr>
                <w:rFonts w:ascii="Sylfaen" w:hAnsi="Sylfaen"/>
                <w:lang w:val="ka-GE"/>
              </w:rPr>
              <w:t>ს, როგორც საკომუნიკაციო და სასწავლო ინსტრუმენტს</w:t>
            </w:r>
            <w:r w:rsidR="00185D90">
              <w:rPr>
                <w:rFonts w:ascii="Sylfaen" w:hAnsi="Sylfaen"/>
                <w:lang w:val="ka-GE"/>
              </w:rPr>
              <w:t>;</w:t>
            </w:r>
          </w:p>
          <w:p w:rsidR="004B50B0" w:rsidRPr="0061001B" w:rsidRDefault="004B50B0" w:rsidP="00C56753">
            <w:pPr>
              <w:jc w:val="both"/>
              <w:rPr>
                <w:rFonts w:ascii="Sylfaen" w:hAnsi="Sylfaen"/>
                <w:color w:val="808080" w:themeColor="background1" w:themeShade="80"/>
                <w:sz w:val="16"/>
                <w:szCs w:val="16"/>
                <w:lang w:val="ka-GE"/>
              </w:rPr>
            </w:pPr>
          </w:p>
        </w:tc>
      </w:tr>
      <w:tr w:rsidR="004B50B0" w:rsidTr="00134E80">
        <w:tc>
          <w:tcPr>
            <w:tcW w:w="2678" w:type="dxa"/>
          </w:tcPr>
          <w:p w:rsidR="004B50B0" w:rsidRPr="00654610" w:rsidRDefault="00AE6B3D" w:rsidP="004B50B0">
            <w:pPr>
              <w:jc w:val="center"/>
              <w:rPr>
                <w:rFonts w:ascii="Sylfaen" w:hAnsi="Sylfaen"/>
                <w:i/>
                <w:sz w:val="16"/>
                <w:szCs w:val="16"/>
                <w:lang w:val="ka-GE"/>
              </w:rPr>
            </w:pPr>
            <w:r>
              <w:rPr>
                <w:rFonts w:ascii="Sylfaen" w:hAnsi="Sylfaen"/>
                <w:i/>
                <w:sz w:val="16"/>
                <w:szCs w:val="16"/>
                <w:lang w:val="ka-GE"/>
              </w:rPr>
              <w:t xml:space="preserve">გ) </w:t>
            </w:r>
            <w:r w:rsidR="00F06DD9" w:rsidRPr="00654610">
              <w:rPr>
                <w:rFonts w:ascii="Sylfaen" w:hAnsi="Sylfaen"/>
                <w:i/>
                <w:sz w:val="16"/>
                <w:szCs w:val="16"/>
                <w:lang w:val="ka-GE"/>
              </w:rPr>
              <w:t>პასუხისმგებლობა და ავტონომიურობა</w:t>
            </w:r>
          </w:p>
        </w:tc>
        <w:tc>
          <w:tcPr>
            <w:tcW w:w="7078" w:type="dxa"/>
          </w:tcPr>
          <w:p w:rsidR="004D3C5F" w:rsidRPr="00E76A6D" w:rsidRDefault="003203AC" w:rsidP="00B56BAE">
            <w:pPr>
              <w:numPr>
                <w:ilvl w:val="0"/>
                <w:numId w:val="11"/>
              </w:numPr>
              <w:jc w:val="both"/>
              <w:rPr>
                <w:rFonts w:ascii="Sylfaen" w:hAnsi="Sylfaen"/>
                <w:lang w:val="ka-GE"/>
              </w:rPr>
            </w:pPr>
            <w:r>
              <w:rPr>
                <w:rFonts w:ascii="Sylfaen" w:hAnsi="Sylfaen"/>
                <w:lang w:val="ka-GE"/>
              </w:rPr>
              <w:t>ავლენს ცოდნის განახლებისა და</w:t>
            </w:r>
            <w:r w:rsidR="004D3C5F" w:rsidRPr="00E76A6D">
              <w:rPr>
                <w:rFonts w:ascii="Sylfaen" w:hAnsi="Sylfaen"/>
                <w:lang w:val="ka-GE"/>
              </w:rPr>
              <w:t xml:space="preserve"> სწავლის გაგრძელებ</w:t>
            </w:r>
            <w:r>
              <w:rPr>
                <w:rFonts w:ascii="Sylfaen" w:hAnsi="Sylfaen"/>
                <w:lang w:val="ka-GE"/>
              </w:rPr>
              <w:t>ი</w:t>
            </w:r>
            <w:r w:rsidR="004D3C5F" w:rsidRPr="00E76A6D">
              <w:rPr>
                <w:rFonts w:ascii="Sylfaen" w:hAnsi="Sylfaen"/>
                <w:lang w:val="ka-GE"/>
              </w:rPr>
              <w:t xml:space="preserve">ს  </w:t>
            </w:r>
            <w:r>
              <w:rPr>
                <w:rFonts w:ascii="Sylfaen" w:hAnsi="Sylfaen"/>
                <w:lang w:val="ka-GE"/>
              </w:rPr>
              <w:t>უნარს</w:t>
            </w:r>
            <w:r w:rsidR="00B56BAE">
              <w:rPr>
                <w:rFonts w:ascii="Sylfaen" w:hAnsi="Sylfaen"/>
                <w:lang w:val="ka-GE"/>
              </w:rPr>
              <w:t>ა</w:t>
            </w:r>
            <w:r w:rsidR="004D3C5F" w:rsidRPr="00E76A6D">
              <w:rPr>
                <w:rFonts w:ascii="Sylfaen" w:hAnsi="Sylfaen"/>
                <w:lang w:val="ka-GE"/>
              </w:rPr>
              <w:t xml:space="preserve"> </w:t>
            </w:r>
            <w:r w:rsidR="00B56BAE">
              <w:rPr>
                <w:rFonts w:ascii="Sylfaen" w:hAnsi="Sylfaen"/>
                <w:lang w:val="ka-GE"/>
              </w:rPr>
              <w:t>და</w:t>
            </w:r>
            <w:r w:rsidR="004D3C5F" w:rsidRPr="00E76A6D">
              <w:rPr>
                <w:rFonts w:ascii="Sylfaen" w:hAnsi="Sylfaen"/>
                <w:lang w:val="ka-GE"/>
              </w:rPr>
              <w:t xml:space="preserve"> შესაძლებლობებს,</w:t>
            </w:r>
          </w:p>
          <w:p w:rsidR="004D3C5F" w:rsidRDefault="004D3C5F" w:rsidP="004C58AB">
            <w:pPr>
              <w:numPr>
                <w:ilvl w:val="0"/>
                <w:numId w:val="11"/>
              </w:numPr>
              <w:jc w:val="both"/>
              <w:rPr>
                <w:rFonts w:ascii="Sylfaen" w:hAnsi="Sylfaen"/>
                <w:lang w:val="ka-GE"/>
              </w:rPr>
            </w:pPr>
            <w:r>
              <w:rPr>
                <w:rFonts w:ascii="Sylfaen" w:hAnsi="Sylfaen"/>
                <w:lang w:val="ka-GE"/>
              </w:rPr>
              <w:t>ახდენს დროისა და შრომის ორგანიზებას და აყალიბებს საკუთარი თავის მოტივირების უნარს</w:t>
            </w:r>
            <w:r w:rsidR="004C58AB">
              <w:rPr>
                <w:rFonts w:ascii="Sylfaen" w:hAnsi="Sylfaen"/>
                <w:lang w:val="ka-GE"/>
              </w:rPr>
              <w:t>;</w:t>
            </w:r>
          </w:p>
          <w:p w:rsidR="004C58AB" w:rsidRDefault="004C58AB" w:rsidP="004D3C5F">
            <w:pPr>
              <w:numPr>
                <w:ilvl w:val="0"/>
                <w:numId w:val="11"/>
              </w:numPr>
              <w:jc w:val="both"/>
              <w:rPr>
                <w:rFonts w:ascii="Sylfaen" w:hAnsi="Sylfaen"/>
                <w:lang w:val="ka-GE"/>
              </w:rPr>
            </w:pPr>
            <w:r>
              <w:rPr>
                <w:rFonts w:ascii="Sylfaen" w:hAnsi="Sylfaen"/>
                <w:lang w:val="ka-GE"/>
              </w:rPr>
              <w:t xml:space="preserve">მოქმედებს აკადემიური ეთიკისა და პროფესიული ქცევის </w:t>
            </w:r>
            <w:r>
              <w:rPr>
                <w:rFonts w:ascii="Sylfaen" w:hAnsi="Sylfaen"/>
                <w:lang w:val="ka-GE"/>
              </w:rPr>
              <w:lastRenderedPageBreak/>
              <w:t xml:space="preserve">ნორმათა ფარგლებში; </w:t>
            </w:r>
          </w:p>
          <w:p w:rsidR="004D3C5F" w:rsidRDefault="00E410FC" w:rsidP="0063442B">
            <w:pPr>
              <w:numPr>
                <w:ilvl w:val="0"/>
                <w:numId w:val="11"/>
              </w:numPr>
              <w:jc w:val="both"/>
              <w:rPr>
                <w:rFonts w:ascii="Sylfaen" w:hAnsi="Sylfaen"/>
                <w:lang w:val="ka-GE"/>
              </w:rPr>
            </w:pPr>
            <w:r w:rsidRPr="00E410FC">
              <w:rPr>
                <w:rFonts w:ascii="Sylfaen" w:hAnsi="Sylfaen"/>
                <w:lang w:val="ka-GE"/>
              </w:rPr>
              <w:t>პატივს</w:t>
            </w:r>
            <w:r w:rsidRPr="00E410FC">
              <w:rPr>
                <w:rFonts w:ascii="Sylfaen" w:hAnsi="Sylfaen"/>
              </w:rPr>
              <w:t xml:space="preserve"> ს</w:t>
            </w:r>
            <w:r w:rsidRPr="00E410FC">
              <w:rPr>
                <w:rFonts w:ascii="Sylfaen" w:hAnsi="Sylfaen"/>
                <w:lang w:val="ka-GE"/>
              </w:rPr>
              <w:t xml:space="preserve">ცემს საპირისპირო აზრს, </w:t>
            </w:r>
            <w:r w:rsidR="004D3C5F" w:rsidRPr="00E410FC">
              <w:rPr>
                <w:rFonts w:ascii="Sylfaen" w:hAnsi="Sylfaen"/>
                <w:lang w:val="ka-GE"/>
              </w:rPr>
              <w:t xml:space="preserve">ერკვევა ღირებულებით ორიენტაციებში და </w:t>
            </w:r>
            <w:r w:rsidRPr="00E410FC">
              <w:rPr>
                <w:rFonts w:ascii="Sylfaen" w:hAnsi="Sylfaen"/>
                <w:lang w:val="ka-GE"/>
              </w:rPr>
              <w:t xml:space="preserve">შეძლებისდაგვარად </w:t>
            </w:r>
            <w:r w:rsidR="004D3C5F" w:rsidRPr="00E410FC">
              <w:rPr>
                <w:rFonts w:ascii="Sylfaen" w:hAnsi="Sylfaen"/>
                <w:lang w:val="ka-GE"/>
              </w:rPr>
              <w:t xml:space="preserve">ხელს უწყობს  </w:t>
            </w:r>
            <w:r w:rsidR="00C56753">
              <w:rPr>
                <w:rFonts w:ascii="Sylfaen" w:hAnsi="Sylfaen"/>
                <w:lang w:val="ka-GE"/>
              </w:rPr>
              <w:t xml:space="preserve">კულტურათა დიალოგისა და ჭეშმარიტი </w:t>
            </w:r>
            <w:r w:rsidR="004D3C5F" w:rsidRPr="00E410FC">
              <w:rPr>
                <w:rFonts w:ascii="Sylfaen" w:hAnsi="Sylfaen"/>
                <w:lang w:val="ka-GE"/>
              </w:rPr>
              <w:t>ღირებულებების დამკვიდრების პროცესს</w:t>
            </w:r>
            <w:r w:rsidR="009C21F4">
              <w:rPr>
                <w:rFonts w:ascii="Sylfaen" w:hAnsi="Sylfaen"/>
                <w:lang w:val="ka-GE"/>
              </w:rPr>
              <w:t>;</w:t>
            </w:r>
          </w:p>
          <w:p w:rsidR="0063442B" w:rsidRPr="00E410FC" w:rsidRDefault="0063442B" w:rsidP="0063442B">
            <w:pPr>
              <w:numPr>
                <w:ilvl w:val="0"/>
                <w:numId w:val="11"/>
              </w:numPr>
              <w:jc w:val="both"/>
              <w:rPr>
                <w:rFonts w:ascii="Sylfaen" w:hAnsi="Sylfaen"/>
                <w:lang w:val="ka-GE"/>
              </w:rPr>
            </w:pPr>
            <w:r w:rsidRPr="0063442B">
              <w:rPr>
                <w:rFonts w:ascii="Sylfaen" w:hAnsi="Sylfaen"/>
                <w:color w:val="000000" w:themeColor="text1"/>
                <w:lang w:val="ka-GE"/>
              </w:rPr>
              <w:t>ხელს უწყობს  საზოგადოების ინტელექტუალურ, ზნეობრივ და კულტურულ  განვითარება</w:t>
            </w:r>
            <w:r>
              <w:rPr>
                <w:rFonts w:ascii="Sylfaen" w:hAnsi="Sylfaen"/>
                <w:color w:val="000000" w:themeColor="text1"/>
                <w:lang w:val="ka-GE"/>
              </w:rPr>
              <w:t>ს.</w:t>
            </w:r>
          </w:p>
          <w:p w:rsidR="0004112A" w:rsidRPr="00FA1F5B" w:rsidRDefault="0004112A" w:rsidP="00D86287">
            <w:pPr>
              <w:jc w:val="both"/>
              <w:rPr>
                <w:rFonts w:ascii="Sylfaen" w:hAnsi="Sylfaen"/>
                <w:color w:val="808080" w:themeColor="background1" w:themeShade="80"/>
                <w:sz w:val="16"/>
                <w:szCs w:val="16"/>
                <w:lang w:val="ka-GE"/>
              </w:rPr>
            </w:pPr>
          </w:p>
        </w:tc>
      </w:tr>
      <w:tr w:rsidR="004B50B0" w:rsidTr="00134E80">
        <w:trPr>
          <w:trHeight w:val="70"/>
        </w:trPr>
        <w:tc>
          <w:tcPr>
            <w:tcW w:w="2678" w:type="dxa"/>
          </w:tcPr>
          <w:p w:rsidR="004B50B0" w:rsidRPr="00F06DD9" w:rsidRDefault="00F06DD9" w:rsidP="007F676C">
            <w:pPr>
              <w:rPr>
                <w:rFonts w:ascii="Sylfaen" w:hAnsi="Sylfaen"/>
                <w:b/>
                <w:sz w:val="16"/>
                <w:szCs w:val="16"/>
                <w:lang w:val="ka-GE"/>
              </w:rPr>
            </w:pPr>
            <w:r w:rsidRPr="00F06DD9">
              <w:rPr>
                <w:rFonts w:ascii="Sylfaen" w:hAnsi="Sylfaen"/>
                <w:b/>
                <w:sz w:val="16"/>
                <w:szCs w:val="16"/>
                <w:lang w:val="ka-GE"/>
              </w:rPr>
              <w:lastRenderedPageBreak/>
              <w:t>ს</w:t>
            </w:r>
            <w:r w:rsidR="00961F71">
              <w:rPr>
                <w:rFonts w:ascii="Sylfaen" w:hAnsi="Sylfaen"/>
                <w:b/>
                <w:sz w:val="16"/>
                <w:szCs w:val="16"/>
                <w:lang w:val="ka-GE"/>
              </w:rPr>
              <w:t>წავლება-სწავლის</w:t>
            </w:r>
            <w:r w:rsidRPr="00F06DD9">
              <w:rPr>
                <w:rFonts w:ascii="Sylfaen" w:hAnsi="Sylfaen"/>
                <w:b/>
                <w:sz w:val="16"/>
                <w:szCs w:val="16"/>
                <w:lang w:val="ka-GE"/>
              </w:rPr>
              <w:t xml:space="preserve"> მეთოდები</w:t>
            </w:r>
          </w:p>
        </w:tc>
        <w:tc>
          <w:tcPr>
            <w:tcW w:w="7078" w:type="dxa"/>
          </w:tcPr>
          <w:p w:rsidR="004D3C5F" w:rsidRPr="00DF4835" w:rsidRDefault="004D3C5F" w:rsidP="004D3C5F">
            <w:pPr>
              <w:jc w:val="both"/>
              <w:rPr>
                <w:rFonts w:ascii="Sylfaen" w:hAnsi="Sylfaen" w:cs="Sylfaen"/>
                <w:lang w:val="ka-GE"/>
              </w:rPr>
            </w:pPr>
            <w:r w:rsidRPr="00DF4835">
              <w:rPr>
                <w:rFonts w:ascii="Sylfaen" w:hAnsi="Sylfaen" w:cs="Sylfaen"/>
                <w:bCs/>
                <w:lang w:val="ka-GE"/>
              </w:rPr>
              <w:t xml:space="preserve">სასწავლო კომპონენტის განხორციელებისას გამოიყენება სწავლების სხვადასხვა მეთოდი. </w:t>
            </w:r>
            <w:r w:rsidRPr="00DF4835">
              <w:rPr>
                <w:rFonts w:ascii="Sylfaen" w:hAnsi="Sylfaen" w:cs="Sylfaen"/>
                <w:lang w:val="ka-GE"/>
              </w:rPr>
              <w:t xml:space="preserve">ხშირ შემთხვევაში ადგილი აქვს  მეთოდთა შერწყმას. </w:t>
            </w:r>
          </w:p>
          <w:p w:rsidR="004D3C5F" w:rsidRPr="00DF4835" w:rsidRDefault="004D3C5F" w:rsidP="005E50BC">
            <w:pPr>
              <w:jc w:val="both"/>
              <w:rPr>
                <w:rFonts w:ascii="Sylfaen" w:hAnsi="Sylfaen"/>
                <w:color w:val="808080" w:themeColor="background1" w:themeShade="80"/>
                <w:lang w:val="ka-GE"/>
              </w:rPr>
            </w:pPr>
            <w:r w:rsidRPr="00DF4835">
              <w:rPr>
                <w:rFonts w:ascii="Sylfaen" w:hAnsi="Sylfaen" w:cs="Sylfaen"/>
                <w:lang w:val="ka-GE"/>
              </w:rPr>
              <w:t>სწავლის შედეგების მისაღწევად პროგრამ</w:t>
            </w:r>
            <w:r w:rsidR="00624E77">
              <w:rPr>
                <w:rFonts w:ascii="Sylfaen" w:hAnsi="Sylfaen" w:cs="Sylfaen"/>
                <w:lang w:val="ka-GE"/>
              </w:rPr>
              <w:t>ა</w:t>
            </w:r>
            <w:r w:rsidRPr="00DF4835">
              <w:rPr>
                <w:rFonts w:ascii="Sylfaen" w:hAnsi="Sylfaen" w:cs="Sylfaen"/>
                <w:lang w:val="ka-GE"/>
              </w:rPr>
              <w:t xml:space="preserve">  ლექციის</w:t>
            </w:r>
            <w:r w:rsidRPr="00DF4835">
              <w:rPr>
                <w:rFonts w:ascii="Sylfaen" w:hAnsi="Sylfaen" w:cs="Calibri"/>
                <w:lang w:val="ka-GE"/>
              </w:rPr>
              <w:t xml:space="preserve">, </w:t>
            </w:r>
            <w:r w:rsidRPr="00DF4835">
              <w:rPr>
                <w:rFonts w:ascii="Sylfaen" w:hAnsi="Sylfaen" w:cs="Sylfaen"/>
                <w:lang w:val="ka-GE"/>
              </w:rPr>
              <w:t>სამუშაო ჯგუფის, პრაქტიკული მეცადინეობის</w:t>
            </w:r>
            <w:r w:rsidRPr="00DF4835">
              <w:rPr>
                <w:rFonts w:ascii="Sylfaen" w:hAnsi="Sylfaen" w:cs="Calibri"/>
                <w:lang w:val="ka-GE"/>
              </w:rPr>
              <w:t xml:space="preserve">, </w:t>
            </w:r>
            <w:r w:rsidRPr="00DF4835">
              <w:rPr>
                <w:rFonts w:ascii="Sylfaen" w:hAnsi="Sylfaen" w:cs="Sylfaen"/>
                <w:lang w:val="ka-GE"/>
              </w:rPr>
              <w:t>საშინაო დავალების</w:t>
            </w:r>
            <w:r w:rsidRPr="00DF4835">
              <w:rPr>
                <w:rFonts w:ascii="Sylfaen" w:hAnsi="Sylfaen" w:cs="Calibri"/>
                <w:lang w:val="ka-GE"/>
              </w:rPr>
              <w:t xml:space="preserve">, </w:t>
            </w:r>
            <w:r w:rsidRPr="00DF4835">
              <w:rPr>
                <w:rFonts w:ascii="Sylfaen" w:hAnsi="Sylfaen" w:cs="Sylfaen"/>
                <w:lang w:val="ka-GE"/>
              </w:rPr>
              <w:t>შუალედური შეფასების</w:t>
            </w:r>
            <w:r w:rsidRPr="00DF4835">
              <w:rPr>
                <w:rFonts w:ascii="Sylfaen" w:hAnsi="Sylfaen" w:cs="Calibri"/>
                <w:lang w:val="ka-GE"/>
              </w:rPr>
              <w:t xml:space="preserve">, </w:t>
            </w:r>
            <w:r w:rsidRPr="00DF4835">
              <w:rPr>
                <w:rFonts w:ascii="Sylfaen" w:hAnsi="Sylfaen" w:cs="Sylfaen"/>
                <w:lang w:val="ka-GE"/>
              </w:rPr>
              <w:t>პრეზენტაციის</w:t>
            </w:r>
            <w:r w:rsidRPr="00DF4835">
              <w:rPr>
                <w:rFonts w:ascii="Sylfaen" w:hAnsi="Sylfaen"/>
                <w:lang w:val="ka-GE"/>
              </w:rPr>
              <w:t xml:space="preserve">, </w:t>
            </w:r>
            <w:r w:rsidRPr="00DF4835">
              <w:rPr>
                <w:rFonts w:ascii="Sylfaen" w:hAnsi="Sylfaen" w:cs="Sylfaen"/>
                <w:lang w:val="ka-GE"/>
              </w:rPr>
              <w:t>რეფერატის</w:t>
            </w:r>
            <w:r w:rsidRPr="00DF4835">
              <w:rPr>
                <w:rFonts w:ascii="Sylfaen" w:hAnsi="Sylfaen" w:cs="Calibri"/>
                <w:lang w:val="ka-GE"/>
              </w:rPr>
              <w:t xml:space="preserve">, </w:t>
            </w:r>
            <w:r w:rsidRPr="00DF4835">
              <w:rPr>
                <w:rFonts w:ascii="Sylfaen" w:hAnsi="Sylfaen" w:cs="Sylfaen"/>
                <w:lang w:val="ka-GE"/>
              </w:rPr>
              <w:t>ესეს</w:t>
            </w:r>
            <w:r w:rsidRPr="00DF4835">
              <w:rPr>
                <w:rFonts w:ascii="Sylfaen" w:hAnsi="Sylfaen" w:cs="Calibri"/>
                <w:lang w:val="ka-GE"/>
              </w:rPr>
              <w:t xml:space="preserve">, საკონტროლო წერის, </w:t>
            </w:r>
            <w:r w:rsidRPr="00DF4835">
              <w:rPr>
                <w:rFonts w:ascii="Sylfaen" w:hAnsi="Sylfaen" w:cs="Sylfaen"/>
                <w:lang w:val="ka-GE"/>
              </w:rPr>
              <w:t>დასკვნითი გამოცდის, საბაკალავრო ნაშრომის და სხვ</w:t>
            </w:r>
            <w:r w:rsidRPr="00DF4835">
              <w:rPr>
                <w:rFonts w:ascii="Sylfaen" w:hAnsi="Sylfaen" w:cs="Calibri"/>
                <w:lang w:val="ka-GE"/>
              </w:rPr>
              <w:t xml:space="preserve">. </w:t>
            </w:r>
            <w:r w:rsidRPr="00DF4835">
              <w:rPr>
                <w:rFonts w:ascii="Sylfaen" w:hAnsi="Sylfaen" w:cs="Sylfaen"/>
                <w:lang w:val="ka-GE"/>
              </w:rPr>
              <w:t>ფორმატში იყენებს სხვადასხვა მეთოდს</w:t>
            </w:r>
            <w:r w:rsidRPr="00DF4835">
              <w:rPr>
                <w:rFonts w:ascii="Sylfaen" w:hAnsi="Sylfaen" w:cs="Calibri"/>
                <w:lang w:val="ka-GE"/>
              </w:rPr>
              <w:t xml:space="preserve"> (ინდუქცია, დედუქცია, </w:t>
            </w:r>
            <w:r w:rsidRPr="00DF4835">
              <w:rPr>
                <w:rFonts w:ascii="Sylfaen" w:hAnsi="Sylfaen" w:cs="Sylfaen"/>
                <w:lang w:val="ka-GE"/>
              </w:rPr>
              <w:t>ანალიზი და სინთეზი</w:t>
            </w:r>
            <w:r w:rsidRPr="00DF4835">
              <w:rPr>
                <w:rFonts w:ascii="Sylfaen" w:hAnsi="Sylfaen" w:cs="Calibri"/>
                <w:lang w:val="ka-GE"/>
              </w:rPr>
              <w:t xml:space="preserve">, </w:t>
            </w:r>
            <w:r w:rsidRPr="00DF4835">
              <w:rPr>
                <w:rFonts w:ascii="Sylfaen" w:hAnsi="Sylfaen" w:cs="Sylfaen"/>
                <w:lang w:val="ka-GE"/>
              </w:rPr>
              <w:t>ჯგუფური მუშაობა, ახსნა-განმარტებითი მეთოდი, ვერბალური მეთოდი</w:t>
            </w:r>
            <w:r w:rsidRPr="00DF4835">
              <w:rPr>
                <w:rFonts w:ascii="Sylfaen" w:hAnsi="Sylfaen"/>
                <w:lang w:val="ka-GE"/>
              </w:rPr>
              <w:t xml:space="preserve">, </w:t>
            </w:r>
            <w:r w:rsidRPr="00DF4835">
              <w:rPr>
                <w:rFonts w:ascii="Sylfaen" w:hAnsi="Sylfaen" w:cs="Sylfaen"/>
                <w:lang w:val="ka-GE"/>
              </w:rPr>
              <w:t>წიგნზე მუშაობის მეთოდი</w:t>
            </w:r>
            <w:r w:rsidRPr="00DF4835">
              <w:rPr>
                <w:rFonts w:ascii="Sylfaen" w:hAnsi="Sylfaen" w:cs="Calibri"/>
                <w:lang w:val="ka-GE"/>
              </w:rPr>
              <w:t xml:space="preserve">, </w:t>
            </w:r>
            <w:r w:rsidRPr="00DF4835">
              <w:rPr>
                <w:rFonts w:ascii="Sylfaen" w:hAnsi="Sylfaen" w:cs="Sylfaen"/>
                <w:lang w:val="ka-GE"/>
              </w:rPr>
              <w:t>წერითი დავალებები, დისკუსია/დებატები  და სხვ</w:t>
            </w:r>
            <w:r w:rsidRPr="00DF4835">
              <w:rPr>
                <w:rFonts w:ascii="Sylfaen" w:hAnsi="Sylfaen" w:cs="Calibri"/>
                <w:lang w:val="ka-GE"/>
              </w:rPr>
              <w:t>.</w:t>
            </w:r>
            <w:r w:rsidRPr="00DF4835">
              <w:rPr>
                <w:rFonts w:ascii="Sylfaen" w:hAnsi="Sylfaen"/>
                <w:lang w:val="ka-GE"/>
              </w:rPr>
              <w:t>).</w:t>
            </w:r>
          </w:p>
          <w:p w:rsidR="00F11C57" w:rsidRPr="0061001B" w:rsidRDefault="00F11C57" w:rsidP="00725DCD">
            <w:pPr>
              <w:jc w:val="both"/>
              <w:rPr>
                <w:rFonts w:ascii="Sylfaen" w:hAnsi="Sylfaen"/>
                <w:color w:val="808080" w:themeColor="background1" w:themeShade="80"/>
                <w:sz w:val="16"/>
                <w:szCs w:val="16"/>
                <w:lang w:val="ka-GE"/>
              </w:rPr>
            </w:pPr>
          </w:p>
        </w:tc>
      </w:tr>
      <w:tr w:rsidR="004B50B0" w:rsidRPr="005B529E" w:rsidTr="00134E80">
        <w:tc>
          <w:tcPr>
            <w:tcW w:w="2678" w:type="dxa"/>
          </w:tcPr>
          <w:p w:rsidR="004B50B0" w:rsidRPr="005B529E" w:rsidRDefault="000B54E7" w:rsidP="007F676C">
            <w:pPr>
              <w:rPr>
                <w:rFonts w:ascii="Sylfaen" w:hAnsi="Sylfaen"/>
                <w:color w:val="808080" w:themeColor="background1" w:themeShade="80"/>
                <w:sz w:val="16"/>
                <w:szCs w:val="16"/>
                <w:lang w:val="ka-GE"/>
              </w:rPr>
            </w:pPr>
            <w:r w:rsidRPr="005B529E">
              <w:rPr>
                <w:rFonts w:ascii="Sylfaen" w:hAnsi="Sylfaen"/>
                <w:b/>
                <w:sz w:val="16"/>
                <w:szCs w:val="16"/>
                <w:lang w:val="ka-GE"/>
              </w:rPr>
              <w:t xml:space="preserve">შეფასების </w:t>
            </w:r>
            <w:r w:rsidR="00991DD6">
              <w:rPr>
                <w:rFonts w:ascii="Sylfaen" w:hAnsi="Sylfaen"/>
                <w:b/>
                <w:sz w:val="16"/>
                <w:szCs w:val="16"/>
                <w:lang w:val="ka-GE"/>
              </w:rPr>
              <w:t>სისტემა</w:t>
            </w:r>
            <w:r w:rsidR="001C079F">
              <w:rPr>
                <w:rStyle w:val="FootnoteReference"/>
                <w:rFonts w:ascii="Sylfaen" w:hAnsi="Sylfaen"/>
                <w:b/>
                <w:sz w:val="16"/>
                <w:szCs w:val="16"/>
                <w:lang w:val="ka-GE"/>
              </w:rPr>
              <w:footnoteReference w:id="4"/>
            </w:r>
          </w:p>
        </w:tc>
        <w:tc>
          <w:tcPr>
            <w:tcW w:w="7078" w:type="dxa"/>
          </w:tcPr>
          <w:p w:rsidR="004D3C5F" w:rsidRPr="00E846B8" w:rsidRDefault="004D3C5F" w:rsidP="00DB4701">
            <w:pPr>
              <w:jc w:val="both"/>
              <w:rPr>
                <w:rFonts w:ascii="Sylfaen" w:hAnsi="Sylfaen"/>
                <w:sz w:val="20"/>
                <w:szCs w:val="20"/>
                <w:lang w:val="ka-GE"/>
              </w:rPr>
            </w:pPr>
            <w:r w:rsidRPr="00E846B8">
              <w:rPr>
                <w:rFonts w:ascii="Sylfaen" w:hAnsi="Sylfaen"/>
                <w:sz w:val="20"/>
                <w:szCs w:val="20"/>
                <w:lang w:val="ka-GE"/>
              </w:rPr>
              <w:t>პროგრამა ხორციელდება ლექცია-სემინარების, კონსულტაციების, წერითი ნამუშევრების - ესე/რეფერატ</w:t>
            </w:r>
            <w:r w:rsidR="000920CA">
              <w:rPr>
                <w:rFonts w:ascii="Sylfaen" w:hAnsi="Sylfaen"/>
                <w:sz w:val="20"/>
                <w:szCs w:val="20"/>
                <w:lang w:val="ka-GE"/>
              </w:rPr>
              <w:t>ებ</w:t>
            </w:r>
            <w:r w:rsidRPr="00E846B8">
              <w:rPr>
                <w:rFonts w:ascii="Sylfaen" w:hAnsi="Sylfaen"/>
                <w:sz w:val="20"/>
                <w:szCs w:val="20"/>
                <w:lang w:val="ka-GE"/>
              </w:rPr>
              <w:t>ის წარდგენა/პრეზენტაცი</w:t>
            </w:r>
            <w:r w:rsidR="00DB4701">
              <w:rPr>
                <w:rFonts w:ascii="Sylfaen" w:hAnsi="Sylfaen"/>
                <w:sz w:val="20"/>
                <w:szCs w:val="20"/>
                <w:lang w:val="ka-GE"/>
              </w:rPr>
              <w:t>ს ფორმატ</w:t>
            </w:r>
            <w:r w:rsidRPr="00E846B8">
              <w:rPr>
                <w:rFonts w:ascii="Sylfaen" w:hAnsi="Sylfaen"/>
                <w:sz w:val="20"/>
                <w:szCs w:val="20"/>
                <w:lang w:val="ka-GE"/>
              </w:rPr>
              <w:t>ით, შუალედური წერითი გამოცდა-კოლოკვიუმები</w:t>
            </w:r>
            <w:r w:rsidR="00DB4701">
              <w:rPr>
                <w:rFonts w:ascii="Sylfaen" w:hAnsi="Sylfaen"/>
                <w:sz w:val="20"/>
                <w:szCs w:val="20"/>
                <w:lang w:val="ka-GE"/>
              </w:rPr>
              <w:t>თ</w:t>
            </w:r>
            <w:r w:rsidRPr="00E846B8">
              <w:rPr>
                <w:rFonts w:ascii="Sylfaen" w:hAnsi="Sylfaen"/>
                <w:sz w:val="20"/>
                <w:szCs w:val="20"/>
                <w:lang w:val="ka-GE"/>
              </w:rPr>
              <w:t xml:space="preserve">; ყოველი საგანი სრულდება წერითი გამოცდით, სასწავლო პროცესის დამასრულებელ ეტაპზე სტუდენტს ევალება შეასრულოს  კვლევითი შრომა-საბაკალავრო ნაშრომი.  </w:t>
            </w:r>
          </w:p>
          <w:p w:rsidR="004D3C5F" w:rsidRPr="00E846B8" w:rsidRDefault="004D3C5F" w:rsidP="004D3C5F">
            <w:pPr>
              <w:ind w:left="-142" w:firstLine="142"/>
              <w:jc w:val="both"/>
              <w:rPr>
                <w:rFonts w:ascii="Sylfaen" w:hAnsi="Sylfaen"/>
                <w:b/>
                <w:sz w:val="20"/>
                <w:szCs w:val="20"/>
              </w:rPr>
            </w:pPr>
          </w:p>
          <w:p w:rsidR="004D3C5F" w:rsidRPr="00DF4835" w:rsidRDefault="004D3C5F" w:rsidP="004D3C5F">
            <w:pPr>
              <w:ind w:left="-142" w:firstLine="142"/>
              <w:jc w:val="both"/>
              <w:rPr>
                <w:rFonts w:ascii="Sylfaen" w:hAnsi="Sylfaen"/>
                <w:b/>
              </w:rPr>
            </w:pPr>
            <w:r w:rsidRPr="00E846B8">
              <w:rPr>
                <w:rFonts w:ascii="Sylfaen" w:hAnsi="Sylfaen"/>
                <w:b/>
                <w:sz w:val="20"/>
                <w:szCs w:val="20"/>
              </w:rPr>
              <w:t>შ</w:t>
            </w:r>
            <w:r w:rsidRPr="00DF4835">
              <w:rPr>
                <w:rFonts w:ascii="Sylfaen" w:hAnsi="Sylfaen"/>
                <w:b/>
              </w:rPr>
              <w:t>ეფასების</w:t>
            </w:r>
            <w:r w:rsidRPr="00DF4835">
              <w:rPr>
                <w:rFonts w:ascii="Sylfaen" w:hAnsi="Sylfaen"/>
                <w:b/>
                <w:lang w:val="ka-GE"/>
              </w:rPr>
              <w:t xml:space="preserve"> </w:t>
            </w:r>
            <w:r w:rsidRPr="00DF4835">
              <w:rPr>
                <w:rFonts w:ascii="Sylfaen" w:hAnsi="Sylfaen"/>
                <w:b/>
              </w:rPr>
              <w:t>ზოგადი</w:t>
            </w:r>
            <w:r w:rsidRPr="00DF4835">
              <w:rPr>
                <w:rFonts w:ascii="Sylfaen" w:hAnsi="Sylfaen"/>
                <w:b/>
                <w:lang w:val="ka-GE"/>
              </w:rPr>
              <w:t xml:space="preserve"> </w:t>
            </w:r>
            <w:r w:rsidRPr="00DF4835">
              <w:rPr>
                <w:rFonts w:ascii="Sylfaen" w:hAnsi="Sylfaen"/>
                <w:b/>
              </w:rPr>
              <w:t xml:space="preserve">წესი: </w:t>
            </w:r>
          </w:p>
          <w:p w:rsidR="004D3C5F" w:rsidRPr="00DF4835" w:rsidRDefault="004D3C5F" w:rsidP="004D3C5F">
            <w:pPr>
              <w:jc w:val="both"/>
              <w:rPr>
                <w:rFonts w:ascii="Sylfaen" w:hAnsi="Sylfaen"/>
              </w:rPr>
            </w:pPr>
            <w:r w:rsidRPr="00DF4835">
              <w:rPr>
                <w:rFonts w:ascii="Sylfaen" w:hAnsi="Sylfaen"/>
              </w:rPr>
              <w:t>სტუდენტის</w:t>
            </w:r>
            <w:r w:rsidRPr="00DF4835">
              <w:rPr>
                <w:rFonts w:ascii="Sylfaen" w:hAnsi="Sylfaen"/>
                <w:lang w:val="ka-GE"/>
              </w:rPr>
              <w:t xml:space="preserve"> </w:t>
            </w:r>
            <w:r w:rsidRPr="00DF4835">
              <w:rPr>
                <w:rFonts w:ascii="Sylfaen" w:hAnsi="Sylfaen"/>
              </w:rPr>
              <w:t>ცოდნა</w:t>
            </w:r>
            <w:r w:rsidRPr="00DF4835">
              <w:rPr>
                <w:rFonts w:ascii="Sylfaen" w:hAnsi="Sylfaen"/>
                <w:lang w:val="ka-GE"/>
              </w:rPr>
              <w:t xml:space="preserve"> </w:t>
            </w:r>
            <w:r w:rsidRPr="00DF4835">
              <w:rPr>
                <w:rFonts w:ascii="Sylfaen" w:hAnsi="Sylfaen"/>
              </w:rPr>
              <w:t>ფასდება 100</w:t>
            </w:r>
            <w:r w:rsidR="00605319">
              <w:rPr>
                <w:rFonts w:ascii="Sylfaen" w:hAnsi="Sylfaen"/>
                <w:lang w:val="ka-GE"/>
              </w:rPr>
              <w:t xml:space="preserve"> </w:t>
            </w:r>
            <w:r w:rsidRPr="00DF4835">
              <w:rPr>
                <w:rFonts w:ascii="Sylfaen" w:hAnsi="Sylfaen"/>
              </w:rPr>
              <w:t>ქულიანი</w:t>
            </w:r>
            <w:r w:rsidRPr="00DF4835">
              <w:rPr>
                <w:rFonts w:ascii="Sylfaen" w:hAnsi="Sylfaen"/>
                <w:lang w:val="ka-GE"/>
              </w:rPr>
              <w:t xml:space="preserve"> </w:t>
            </w:r>
            <w:r w:rsidRPr="00DF4835">
              <w:rPr>
                <w:rFonts w:ascii="Sylfaen" w:hAnsi="Sylfaen"/>
              </w:rPr>
              <w:t>სისტემით;</w:t>
            </w:r>
          </w:p>
          <w:p w:rsidR="004D3C5F" w:rsidRPr="00DF4835" w:rsidRDefault="004D3C5F" w:rsidP="004D3C5F">
            <w:pPr>
              <w:jc w:val="both"/>
              <w:rPr>
                <w:rFonts w:ascii="Sylfaen" w:hAnsi="Sylfaen"/>
              </w:rPr>
            </w:pPr>
            <w:r w:rsidRPr="00DF4835">
              <w:rPr>
                <w:rFonts w:ascii="Sylfaen" w:hAnsi="Sylfaen"/>
              </w:rPr>
              <w:t>მინიმალურ</w:t>
            </w:r>
            <w:r w:rsidRPr="00DF4835">
              <w:rPr>
                <w:rFonts w:ascii="Sylfaen" w:hAnsi="Sylfaen"/>
                <w:lang w:val="ka-GE"/>
              </w:rPr>
              <w:t xml:space="preserve"> </w:t>
            </w:r>
            <w:r w:rsidRPr="00DF4835">
              <w:rPr>
                <w:rFonts w:ascii="Sylfaen" w:hAnsi="Sylfaen"/>
              </w:rPr>
              <w:t>შეფასებას</w:t>
            </w:r>
            <w:r w:rsidRPr="00DF4835">
              <w:rPr>
                <w:rFonts w:ascii="Sylfaen" w:hAnsi="Sylfaen"/>
                <w:lang w:val="ka-GE"/>
              </w:rPr>
              <w:t xml:space="preserve"> </w:t>
            </w:r>
            <w:r w:rsidRPr="00DF4835">
              <w:rPr>
                <w:rFonts w:ascii="Sylfaen" w:hAnsi="Sylfaen"/>
              </w:rPr>
              <w:t>წარმოადგენს 51 ქულა;</w:t>
            </w:r>
          </w:p>
          <w:p w:rsidR="004D3C5F" w:rsidRPr="00DF4835" w:rsidRDefault="004D3C5F" w:rsidP="004D3C5F">
            <w:pPr>
              <w:jc w:val="both"/>
              <w:rPr>
                <w:rFonts w:ascii="Sylfaen" w:hAnsi="Sylfaen"/>
              </w:rPr>
            </w:pPr>
            <w:r w:rsidRPr="00DF4835">
              <w:rPr>
                <w:rFonts w:ascii="Sylfaen" w:hAnsi="Sylfaen"/>
              </w:rPr>
              <w:t>შეფასება</w:t>
            </w:r>
            <w:r w:rsidR="00605319">
              <w:rPr>
                <w:rFonts w:ascii="Sylfaen" w:hAnsi="Sylfaen"/>
                <w:lang w:val="ka-GE"/>
              </w:rPr>
              <w:t xml:space="preserve"> </w:t>
            </w:r>
            <w:r w:rsidRPr="00DF4835">
              <w:rPr>
                <w:rFonts w:ascii="Sylfaen" w:hAnsi="Sylfaen"/>
              </w:rPr>
              <w:t>ხორციელდება</w:t>
            </w:r>
            <w:r w:rsidRPr="00DF4835">
              <w:rPr>
                <w:rFonts w:ascii="Sylfaen" w:hAnsi="Sylfaen"/>
                <w:lang w:val="ka-GE"/>
              </w:rPr>
              <w:t xml:space="preserve"> </w:t>
            </w:r>
            <w:r w:rsidRPr="00DF4835">
              <w:rPr>
                <w:rFonts w:ascii="Sylfaen" w:hAnsi="Sylfaen"/>
              </w:rPr>
              <w:t>მინიმუმ</w:t>
            </w:r>
            <w:r w:rsidRPr="00DF4835">
              <w:rPr>
                <w:rFonts w:ascii="Sylfaen" w:hAnsi="Sylfaen"/>
                <w:lang w:val="ka-GE"/>
              </w:rPr>
              <w:t xml:space="preserve"> </w:t>
            </w:r>
            <w:r w:rsidRPr="00DF4835">
              <w:rPr>
                <w:rFonts w:ascii="Sylfaen" w:hAnsi="Sylfaen"/>
              </w:rPr>
              <w:t>ოთხი</w:t>
            </w:r>
            <w:r w:rsidRPr="00DF4835">
              <w:rPr>
                <w:rFonts w:ascii="Sylfaen" w:hAnsi="Sylfaen"/>
                <w:lang w:val="ka-GE"/>
              </w:rPr>
              <w:t xml:space="preserve"> </w:t>
            </w:r>
            <w:r w:rsidRPr="00DF4835">
              <w:rPr>
                <w:rFonts w:ascii="Sylfaen" w:hAnsi="Sylfaen"/>
              </w:rPr>
              <w:t>კომპონენტის</w:t>
            </w:r>
            <w:r w:rsidRPr="00DF4835">
              <w:rPr>
                <w:rFonts w:ascii="Sylfaen" w:hAnsi="Sylfaen"/>
                <w:lang w:val="ka-GE"/>
              </w:rPr>
              <w:t xml:space="preserve"> </w:t>
            </w:r>
            <w:r w:rsidRPr="00DF4835">
              <w:rPr>
                <w:rFonts w:ascii="Sylfaen" w:hAnsi="Sylfaen"/>
              </w:rPr>
              <w:t>მიხედვით.</w:t>
            </w:r>
          </w:p>
          <w:p w:rsidR="004D3C5F" w:rsidRPr="000C1E3D" w:rsidRDefault="004D3C5F" w:rsidP="004D3C5F">
            <w:pPr>
              <w:jc w:val="both"/>
              <w:rPr>
                <w:rFonts w:ascii="Sylfaen" w:hAnsi="Sylfaen"/>
                <w:lang w:val="ka-GE"/>
              </w:rPr>
            </w:pPr>
            <w:r w:rsidRPr="00DF4835">
              <w:rPr>
                <w:rFonts w:ascii="Sylfaen" w:hAnsi="Sylfaen"/>
              </w:rPr>
              <w:t>შეფასების</w:t>
            </w:r>
            <w:r w:rsidRPr="00DF4835">
              <w:rPr>
                <w:rFonts w:ascii="Sylfaen" w:hAnsi="Sylfaen"/>
                <w:lang w:val="ka-GE"/>
              </w:rPr>
              <w:t xml:space="preserve"> </w:t>
            </w:r>
            <w:r w:rsidRPr="00DF4835">
              <w:rPr>
                <w:rFonts w:ascii="Sylfaen" w:hAnsi="Sylfaen"/>
              </w:rPr>
              <w:t>კრიტერიუმები</w:t>
            </w:r>
            <w:r w:rsidRPr="00DF4835">
              <w:rPr>
                <w:rFonts w:ascii="Sylfaen" w:hAnsi="Sylfaen"/>
                <w:lang w:val="ka-GE"/>
              </w:rPr>
              <w:t xml:space="preserve"> </w:t>
            </w:r>
            <w:r w:rsidRPr="00DF4835">
              <w:rPr>
                <w:rFonts w:ascii="Sylfaen" w:hAnsi="Sylfaen"/>
              </w:rPr>
              <w:t>მოცემული</w:t>
            </w:r>
            <w:r w:rsidRPr="00DF4835">
              <w:rPr>
                <w:rFonts w:ascii="Sylfaen" w:hAnsi="Sylfaen"/>
                <w:lang w:val="ka-GE"/>
              </w:rPr>
              <w:t xml:space="preserve">ა </w:t>
            </w:r>
            <w:r w:rsidRPr="00DF4835">
              <w:rPr>
                <w:rFonts w:ascii="Sylfaen" w:hAnsi="Sylfaen"/>
              </w:rPr>
              <w:t>კონკრეტულ</w:t>
            </w:r>
            <w:r w:rsidRPr="00DF4835">
              <w:rPr>
                <w:rFonts w:ascii="Sylfaen" w:hAnsi="Sylfaen"/>
                <w:lang w:val="ka-GE"/>
              </w:rPr>
              <w:t xml:space="preserve"> </w:t>
            </w:r>
            <w:r w:rsidRPr="00DF4835">
              <w:rPr>
                <w:rFonts w:ascii="Sylfaen" w:hAnsi="Sylfaen"/>
              </w:rPr>
              <w:t>სილაბუსებში</w:t>
            </w:r>
            <w:r w:rsidR="000C1E3D">
              <w:rPr>
                <w:rFonts w:ascii="Sylfaen" w:hAnsi="Sylfaen"/>
                <w:lang w:val="ka-GE"/>
              </w:rPr>
              <w:t>.</w:t>
            </w:r>
          </w:p>
          <w:p w:rsidR="004D3C5F" w:rsidRPr="00DF4835" w:rsidRDefault="004D3C5F" w:rsidP="004D3C5F">
            <w:pPr>
              <w:jc w:val="both"/>
              <w:rPr>
                <w:rFonts w:ascii="Sylfaen" w:hAnsi="Sylfaen"/>
                <w:color w:val="808080" w:themeColor="background1" w:themeShade="80"/>
              </w:rPr>
            </w:pPr>
          </w:p>
          <w:p w:rsidR="004D3C5F" w:rsidRPr="00DF4835" w:rsidRDefault="004D3C5F" w:rsidP="004D3C5F">
            <w:pPr>
              <w:jc w:val="both"/>
              <w:rPr>
                <w:rFonts w:ascii="Sylfaen" w:hAnsi="Sylfaen"/>
              </w:rPr>
            </w:pPr>
            <w:r w:rsidRPr="00DF4835">
              <w:rPr>
                <w:rFonts w:ascii="Sylfaen" w:hAnsi="Sylfaen"/>
              </w:rPr>
              <w:t>შეფასებათა სისტემა უშვებს</w:t>
            </w:r>
            <w:r w:rsidRPr="00DF4835">
              <w:rPr>
                <w:rFonts w:ascii="Sylfaen" w:hAnsi="Sylfaen"/>
                <w:lang w:val="ka-GE"/>
              </w:rPr>
              <w:t xml:space="preserve"> </w:t>
            </w:r>
            <w:r w:rsidRPr="00DF4835">
              <w:rPr>
                <w:rFonts w:ascii="Sylfaen" w:hAnsi="Sylfaen"/>
              </w:rPr>
              <w:t>ხუთი</w:t>
            </w:r>
            <w:r w:rsidRPr="00DF4835">
              <w:rPr>
                <w:rFonts w:ascii="Sylfaen" w:hAnsi="Sylfaen"/>
                <w:lang w:val="ka-GE"/>
              </w:rPr>
              <w:t xml:space="preserve"> </w:t>
            </w:r>
            <w:r w:rsidRPr="00DF4835">
              <w:rPr>
                <w:rFonts w:ascii="Sylfaen" w:hAnsi="Sylfaen"/>
              </w:rPr>
              <w:t>სახის</w:t>
            </w:r>
            <w:r w:rsidRPr="00DF4835">
              <w:rPr>
                <w:rFonts w:ascii="Sylfaen" w:hAnsi="Sylfaen"/>
                <w:lang w:val="ka-GE"/>
              </w:rPr>
              <w:t xml:space="preserve"> </w:t>
            </w:r>
            <w:r w:rsidRPr="00DF4835">
              <w:rPr>
                <w:rFonts w:ascii="Sylfaen" w:hAnsi="Sylfaen"/>
              </w:rPr>
              <w:t>დადებით</w:t>
            </w:r>
            <w:r w:rsidRPr="00DF4835">
              <w:rPr>
                <w:rFonts w:ascii="Sylfaen" w:hAnsi="Sylfaen"/>
                <w:lang w:val="ka-GE"/>
              </w:rPr>
              <w:t xml:space="preserve"> </w:t>
            </w:r>
            <w:r w:rsidRPr="00DF4835">
              <w:rPr>
                <w:rFonts w:ascii="Sylfaen" w:hAnsi="Sylfaen"/>
              </w:rPr>
              <w:t>შეფასებას:</w:t>
            </w:r>
          </w:p>
          <w:p w:rsidR="004D3C5F" w:rsidRPr="00DF4835" w:rsidRDefault="004D3C5F" w:rsidP="004D3C5F">
            <w:pPr>
              <w:jc w:val="both"/>
              <w:rPr>
                <w:rFonts w:ascii="Sylfaen" w:hAnsi="Sylfaen"/>
              </w:rPr>
            </w:pPr>
            <w:r w:rsidRPr="00DF4835">
              <w:rPr>
                <w:rFonts w:ascii="Sylfaen" w:hAnsi="Sylfaen"/>
              </w:rPr>
              <w:t xml:space="preserve"> (A) ფრიადი –</w:t>
            </w:r>
            <w:r w:rsidR="005E50BC">
              <w:rPr>
                <w:rFonts w:ascii="Sylfaen" w:hAnsi="Sylfaen"/>
                <w:lang w:val="ka-GE"/>
              </w:rPr>
              <w:t xml:space="preserve"> </w:t>
            </w:r>
            <w:r w:rsidRPr="00DF4835">
              <w:rPr>
                <w:rFonts w:ascii="Sylfaen" w:hAnsi="Sylfaen"/>
              </w:rPr>
              <w:t>შეფასების</w:t>
            </w:r>
            <w:r w:rsidR="00605319">
              <w:rPr>
                <w:rFonts w:ascii="Sylfaen" w:hAnsi="Sylfaen"/>
                <w:lang w:val="ka-GE"/>
              </w:rPr>
              <w:t xml:space="preserve"> </w:t>
            </w:r>
            <w:r w:rsidRPr="00DF4835">
              <w:rPr>
                <w:rFonts w:ascii="Sylfaen" w:hAnsi="Sylfaen"/>
                <w:lang w:val="ka-GE"/>
              </w:rPr>
              <w:t>91-100 ქულა;</w:t>
            </w:r>
            <w:r w:rsidRPr="00DF4835">
              <w:rPr>
                <w:rFonts w:ascii="Sylfaen" w:hAnsi="Sylfaen"/>
              </w:rPr>
              <w:t> </w:t>
            </w:r>
          </w:p>
          <w:p w:rsidR="004D3C5F" w:rsidRPr="00DF4835" w:rsidRDefault="004D3C5F" w:rsidP="004D3C5F">
            <w:pPr>
              <w:jc w:val="both"/>
              <w:rPr>
                <w:rFonts w:ascii="Sylfaen" w:hAnsi="Sylfaen"/>
              </w:rPr>
            </w:pPr>
            <w:r w:rsidRPr="00DF4835">
              <w:rPr>
                <w:rFonts w:ascii="Sylfaen" w:hAnsi="Sylfaen"/>
              </w:rPr>
              <w:t xml:space="preserve"> (B) ძალიან</w:t>
            </w:r>
            <w:r w:rsidR="00605319">
              <w:rPr>
                <w:rFonts w:ascii="Sylfaen" w:hAnsi="Sylfaen"/>
                <w:lang w:val="ka-GE"/>
              </w:rPr>
              <w:t xml:space="preserve"> </w:t>
            </w:r>
            <w:r w:rsidRPr="00DF4835">
              <w:rPr>
                <w:rFonts w:ascii="Sylfaen" w:hAnsi="Sylfaen"/>
              </w:rPr>
              <w:t>კარგი – მაქსიმალური</w:t>
            </w:r>
            <w:r w:rsidRPr="00DF4835">
              <w:rPr>
                <w:rFonts w:ascii="Sylfaen" w:hAnsi="Sylfaen"/>
                <w:lang w:val="ka-GE"/>
              </w:rPr>
              <w:t xml:space="preserve"> </w:t>
            </w:r>
            <w:r w:rsidRPr="00DF4835">
              <w:rPr>
                <w:rFonts w:ascii="Sylfaen" w:hAnsi="Sylfaen"/>
              </w:rPr>
              <w:t>შეფასების 81-90 ქულა;</w:t>
            </w:r>
          </w:p>
          <w:p w:rsidR="004D3C5F" w:rsidRPr="00DF4835" w:rsidRDefault="004D3C5F" w:rsidP="004D3C5F">
            <w:pPr>
              <w:jc w:val="both"/>
              <w:rPr>
                <w:rFonts w:ascii="Sylfaen" w:hAnsi="Sylfaen"/>
              </w:rPr>
            </w:pPr>
            <w:r w:rsidRPr="00DF4835">
              <w:rPr>
                <w:rFonts w:ascii="Sylfaen" w:hAnsi="Sylfaen"/>
              </w:rPr>
              <w:t xml:space="preserve"> (C) კარგი – მაქსიმალური</w:t>
            </w:r>
            <w:r w:rsidRPr="00DF4835">
              <w:rPr>
                <w:rFonts w:ascii="Sylfaen" w:hAnsi="Sylfaen"/>
                <w:lang w:val="ka-GE"/>
              </w:rPr>
              <w:t xml:space="preserve"> </w:t>
            </w:r>
            <w:r w:rsidRPr="00DF4835">
              <w:rPr>
                <w:rFonts w:ascii="Sylfaen" w:hAnsi="Sylfaen"/>
              </w:rPr>
              <w:t>შეფასების 71-80 ქულა;</w:t>
            </w:r>
          </w:p>
          <w:p w:rsidR="004D3C5F" w:rsidRPr="00DF4835" w:rsidRDefault="004D3C5F" w:rsidP="004D3C5F">
            <w:pPr>
              <w:jc w:val="both"/>
              <w:rPr>
                <w:rFonts w:ascii="Sylfaen" w:hAnsi="Sylfaen"/>
              </w:rPr>
            </w:pPr>
            <w:r w:rsidRPr="00DF4835">
              <w:rPr>
                <w:rFonts w:ascii="Sylfaen" w:hAnsi="Sylfaen"/>
              </w:rPr>
              <w:t xml:space="preserve"> (D) დამაკმაყოფილებელი – მაქსიმალური</w:t>
            </w:r>
            <w:r w:rsidRPr="00DF4835">
              <w:rPr>
                <w:rFonts w:ascii="Sylfaen" w:hAnsi="Sylfaen"/>
                <w:lang w:val="ka-GE"/>
              </w:rPr>
              <w:t xml:space="preserve"> </w:t>
            </w:r>
            <w:r w:rsidRPr="00DF4835">
              <w:rPr>
                <w:rFonts w:ascii="Sylfaen" w:hAnsi="Sylfaen"/>
              </w:rPr>
              <w:t>შეფასების 61-70 ქულა;</w:t>
            </w:r>
          </w:p>
          <w:p w:rsidR="004D3C5F" w:rsidRPr="00DF4835" w:rsidRDefault="004D3C5F" w:rsidP="004D3C5F">
            <w:pPr>
              <w:jc w:val="both"/>
              <w:rPr>
                <w:rFonts w:ascii="Sylfaen" w:hAnsi="Sylfaen"/>
              </w:rPr>
            </w:pPr>
            <w:r w:rsidRPr="00DF4835">
              <w:rPr>
                <w:rFonts w:ascii="Sylfaen" w:hAnsi="Sylfaen"/>
              </w:rPr>
              <w:t xml:space="preserve"> (E) საკმარისი – მაქსიმალურიშეფასების 51-60 ქულა;</w:t>
            </w:r>
          </w:p>
          <w:p w:rsidR="004D3C5F" w:rsidRPr="00DF4835" w:rsidRDefault="004D3C5F" w:rsidP="004D3C5F">
            <w:pPr>
              <w:jc w:val="both"/>
              <w:rPr>
                <w:rFonts w:ascii="Sylfaen" w:hAnsi="Sylfaen"/>
              </w:rPr>
            </w:pPr>
          </w:p>
          <w:p w:rsidR="004D3C5F" w:rsidRPr="00DF4835" w:rsidRDefault="004D3C5F" w:rsidP="004D3C5F">
            <w:pPr>
              <w:jc w:val="both"/>
              <w:rPr>
                <w:rFonts w:ascii="Sylfaen" w:hAnsi="Sylfaen"/>
              </w:rPr>
            </w:pPr>
            <w:r w:rsidRPr="00DF4835">
              <w:rPr>
                <w:rFonts w:ascii="Sylfaen" w:hAnsi="Sylfaen"/>
              </w:rPr>
              <w:lastRenderedPageBreak/>
              <w:t>არსებობს</w:t>
            </w:r>
            <w:r w:rsidRPr="00DF4835">
              <w:rPr>
                <w:rFonts w:ascii="Sylfaen" w:hAnsi="Sylfaen"/>
                <w:lang w:val="ka-GE"/>
              </w:rPr>
              <w:t xml:space="preserve"> </w:t>
            </w:r>
            <w:r w:rsidRPr="00DF4835">
              <w:rPr>
                <w:rFonts w:ascii="Sylfaen" w:hAnsi="Sylfaen"/>
              </w:rPr>
              <w:t>ორი</w:t>
            </w:r>
            <w:r w:rsidRPr="00DF4835">
              <w:rPr>
                <w:rFonts w:ascii="Sylfaen" w:hAnsi="Sylfaen"/>
                <w:lang w:val="ka-GE"/>
              </w:rPr>
              <w:t xml:space="preserve"> </w:t>
            </w:r>
            <w:r w:rsidRPr="00DF4835">
              <w:rPr>
                <w:rFonts w:ascii="Sylfaen" w:hAnsi="Sylfaen"/>
              </w:rPr>
              <w:t>უარყოფითი</w:t>
            </w:r>
            <w:r w:rsidRPr="00DF4835">
              <w:rPr>
                <w:rFonts w:ascii="Sylfaen" w:hAnsi="Sylfaen"/>
                <w:lang w:val="ka-GE"/>
              </w:rPr>
              <w:t xml:space="preserve"> </w:t>
            </w:r>
            <w:r w:rsidRPr="00DF4835">
              <w:rPr>
                <w:rFonts w:ascii="Sylfaen" w:hAnsi="Sylfaen"/>
              </w:rPr>
              <w:t>შეფასება:</w:t>
            </w:r>
          </w:p>
          <w:p w:rsidR="004D3C5F" w:rsidRPr="00DF4835" w:rsidRDefault="004D3C5F" w:rsidP="004D3C5F">
            <w:pPr>
              <w:jc w:val="both"/>
              <w:rPr>
                <w:rFonts w:ascii="Sylfaen" w:hAnsi="Sylfaen"/>
              </w:rPr>
            </w:pPr>
            <w:r w:rsidRPr="00DF4835">
              <w:rPr>
                <w:rFonts w:ascii="Sylfaen" w:hAnsi="Sylfaen"/>
              </w:rPr>
              <w:t>ვ) (FX) ვერ</w:t>
            </w:r>
            <w:r w:rsidRPr="00DF4835">
              <w:rPr>
                <w:rFonts w:ascii="Sylfaen" w:hAnsi="Sylfaen"/>
                <w:lang w:val="ka-GE"/>
              </w:rPr>
              <w:t xml:space="preserve"> </w:t>
            </w:r>
            <w:r w:rsidRPr="00DF4835">
              <w:rPr>
                <w:rFonts w:ascii="Sylfaen" w:hAnsi="Sylfaen"/>
              </w:rPr>
              <w:t>ჩააბარა – მაქსიმალური</w:t>
            </w:r>
            <w:r w:rsidRPr="00DF4835">
              <w:rPr>
                <w:rFonts w:ascii="Sylfaen" w:hAnsi="Sylfaen"/>
                <w:lang w:val="ka-GE"/>
              </w:rPr>
              <w:t xml:space="preserve"> </w:t>
            </w:r>
            <w:r w:rsidRPr="00DF4835">
              <w:rPr>
                <w:rFonts w:ascii="Sylfaen" w:hAnsi="Sylfaen"/>
              </w:rPr>
              <w:t>შეფასების 41-50 ქულა, რაც</w:t>
            </w:r>
            <w:r w:rsidRPr="00DF4835">
              <w:rPr>
                <w:rFonts w:ascii="Sylfaen" w:hAnsi="Sylfaen"/>
                <w:lang w:val="ka-GE"/>
              </w:rPr>
              <w:t xml:space="preserve"> </w:t>
            </w:r>
            <w:r w:rsidRPr="00DF4835">
              <w:rPr>
                <w:rFonts w:ascii="Sylfaen" w:hAnsi="Sylfaen"/>
              </w:rPr>
              <w:t>ნიშნავს, რომ</w:t>
            </w:r>
            <w:r w:rsidRPr="00DF4835">
              <w:rPr>
                <w:rFonts w:ascii="Sylfaen" w:hAnsi="Sylfaen"/>
                <w:lang w:val="ka-GE"/>
              </w:rPr>
              <w:t xml:space="preserve"> </w:t>
            </w:r>
            <w:r w:rsidRPr="00DF4835">
              <w:rPr>
                <w:rFonts w:ascii="Sylfaen" w:hAnsi="Sylfaen"/>
              </w:rPr>
              <w:t>სტუდენტს</w:t>
            </w:r>
            <w:r w:rsidRPr="00DF4835">
              <w:rPr>
                <w:rFonts w:ascii="Sylfaen" w:hAnsi="Sylfaen"/>
                <w:lang w:val="ka-GE"/>
              </w:rPr>
              <w:t xml:space="preserve"> </w:t>
            </w:r>
            <w:r w:rsidRPr="00DF4835">
              <w:rPr>
                <w:rFonts w:ascii="Sylfaen" w:hAnsi="Sylfaen"/>
              </w:rPr>
              <w:t>ჩასაბარებლად</w:t>
            </w:r>
            <w:r w:rsidRPr="00DF4835">
              <w:rPr>
                <w:rFonts w:ascii="Sylfaen" w:hAnsi="Sylfaen"/>
                <w:lang w:val="ka-GE"/>
              </w:rPr>
              <w:t xml:space="preserve"> </w:t>
            </w:r>
            <w:r w:rsidRPr="00DF4835">
              <w:rPr>
                <w:rFonts w:ascii="Sylfaen" w:hAnsi="Sylfaen"/>
              </w:rPr>
              <w:t>მეტი</w:t>
            </w:r>
            <w:r w:rsidRPr="00DF4835">
              <w:rPr>
                <w:rFonts w:ascii="Sylfaen" w:hAnsi="Sylfaen"/>
                <w:lang w:val="ka-GE"/>
              </w:rPr>
              <w:t xml:space="preserve"> </w:t>
            </w:r>
            <w:r w:rsidRPr="00DF4835">
              <w:rPr>
                <w:rFonts w:ascii="Sylfaen" w:hAnsi="Sylfaen"/>
              </w:rPr>
              <w:t>მუშაობა</w:t>
            </w:r>
            <w:r w:rsidRPr="00DF4835">
              <w:rPr>
                <w:rFonts w:ascii="Sylfaen" w:hAnsi="Sylfaen"/>
                <w:lang w:val="ka-GE"/>
              </w:rPr>
              <w:t xml:space="preserve"> </w:t>
            </w:r>
            <w:r w:rsidRPr="00DF4835">
              <w:rPr>
                <w:rFonts w:ascii="Sylfaen" w:hAnsi="Sylfaen"/>
              </w:rPr>
              <w:t>სჭირდება</w:t>
            </w:r>
            <w:r w:rsidRPr="00DF4835">
              <w:rPr>
                <w:rFonts w:ascii="Sylfaen" w:hAnsi="Sylfaen"/>
                <w:lang w:val="ka-GE"/>
              </w:rPr>
              <w:t xml:space="preserve"> </w:t>
            </w:r>
            <w:r w:rsidRPr="00DF4835">
              <w:rPr>
                <w:rFonts w:ascii="Sylfaen" w:hAnsi="Sylfaen"/>
              </w:rPr>
              <w:t>და</w:t>
            </w:r>
            <w:r w:rsidRPr="00DF4835">
              <w:rPr>
                <w:rFonts w:ascii="Sylfaen" w:hAnsi="Sylfaen"/>
                <w:lang w:val="ka-GE"/>
              </w:rPr>
              <w:t xml:space="preserve"> </w:t>
            </w:r>
            <w:r w:rsidRPr="00DF4835">
              <w:rPr>
                <w:rFonts w:ascii="Sylfaen" w:hAnsi="Sylfaen"/>
              </w:rPr>
              <w:t>ეძლევა</w:t>
            </w:r>
            <w:r w:rsidRPr="00DF4835">
              <w:rPr>
                <w:rFonts w:ascii="Sylfaen" w:hAnsi="Sylfaen"/>
                <w:lang w:val="ka-GE"/>
              </w:rPr>
              <w:t xml:space="preserve"> </w:t>
            </w:r>
            <w:r w:rsidRPr="00DF4835">
              <w:rPr>
                <w:rFonts w:ascii="Sylfaen" w:hAnsi="Sylfaen"/>
              </w:rPr>
              <w:t>დამოუკიდებელი</w:t>
            </w:r>
            <w:r w:rsidRPr="00DF4835">
              <w:rPr>
                <w:rFonts w:ascii="Sylfaen" w:hAnsi="Sylfaen"/>
                <w:lang w:val="ka-GE"/>
              </w:rPr>
              <w:t xml:space="preserve"> </w:t>
            </w:r>
            <w:r w:rsidRPr="00DF4835">
              <w:rPr>
                <w:rFonts w:ascii="Sylfaen" w:hAnsi="Sylfaen"/>
              </w:rPr>
              <w:t>მუშაობით</w:t>
            </w:r>
            <w:r w:rsidRPr="00DF4835">
              <w:rPr>
                <w:rFonts w:ascii="Sylfaen" w:hAnsi="Sylfaen"/>
                <w:lang w:val="ka-GE"/>
              </w:rPr>
              <w:t xml:space="preserve"> </w:t>
            </w:r>
            <w:r w:rsidRPr="00DF4835">
              <w:rPr>
                <w:rFonts w:ascii="Sylfaen" w:hAnsi="Sylfaen"/>
              </w:rPr>
              <w:t>ხელახლა</w:t>
            </w:r>
            <w:r w:rsidRPr="00DF4835">
              <w:rPr>
                <w:rFonts w:ascii="Sylfaen" w:hAnsi="Sylfaen"/>
                <w:lang w:val="ka-GE"/>
              </w:rPr>
              <w:t xml:space="preserve"> </w:t>
            </w:r>
            <w:r w:rsidRPr="00DF4835">
              <w:rPr>
                <w:rFonts w:ascii="Sylfaen" w:hAnsi="Sylfaen"/>
              </w:rPr>
              <w:t>გამოცდაზე</w:t>
            </w:r>
            <w:r w:rsidRPr="00DF4835">
              <w:rPr>
                <w:rFonts w:ascii="Sylfaen" w:hAnsi="Sylfaen"/>
                <w:lang w:val="ka-GE"/>
              </w:rPr>
              <w:t xml:space="preserve"> </w:t>
            </w:r>
            <w:r w:rsidRPr="00DF4835">
              <w:rPr>
                <w:rFonts w:ascii="Sylfaen" w:hAnsi="Sylfaen"/>
              </w:rPr>
              <w:t>გასვლის</w:t>
            </w:r>
            <w:r w:rsidRPr="00DF4835">
              <w:rPr>
                <w:rFonts w:ascii="Sylfaen" w:hAnsi="Sylfaen"/>
                <w:lang w:val="ka-GE"/>
              </w:rPr>
              <w:t xml:space="preserve"> </w:t>
            </w:r>
            <w:r w:rsidRPr="00DF4835">
              <w:rPr>
                <w:rFonts w:ascii="Sylfaen" w:hAnsi="Sylfaen"/>
              </w:rPr>
              <w:t>უფლება;</w:t>
            </w:r>
          </w:p>
          <w:p w:rsidR="004D6B19" w:rsidRDefault="004D3C5F" w:rsidP="004D3C5F">
            <w:pPr>
              <w:jc w:val="both"/>
              <w:rPr>
                <w:rFonts w:ascii="Sylfaen" w:hAnsi="Sylfaen"/>
                <w:lang w:val="ka-GE"/>
              </w:rPr>
            </w:pPr>
            <w:r w:rsidRPr="00DF4835">
              <w:rPr>
                <w:rFonts w:ascii="Sylfaen" w:hAnsi="Sylfaen"/>
              </w:rPr>
              <w:t xml:space="preserve"> (F) ჩაიჭრა – მაქსიმალური</w:t>
            </w:r>
            <w:r w:rsidRPr="00DF4835">
              <w:rPr>
                <w:rFonts w:ascii="Sylfaen" w:hAnsi="Sylfaen"/>
                <w:lang w:val="ka-GE"/>
              </w:rPr>
              <w:t xml:space="preserve"> </w:t>
            </w:r>
            <w:r w:rsidRPr="00DF4835">
              <w:rPr>
                <w:rFonts w:ascii="Sylfaen" w:hAnsi="Sylfaen"/>
              </w:rPr>
              <w:t>შეფასების 40 ქულა</w:t>
            </w:r>
            <w:r w:rsidRPr="00DF4835">
              <w:rPr>
                <w:rFonts w:ascii="Sylfaen" w:hAnsi="Sylfaen"/>
                <w:lang w:val="ka-GE"/>
              </w:rPr>
              <w:t xml:space="preserve"> </w:t>
            </w:r>
            <w:r w:rsidRPr="00DF4835">
              <w:rPr>
                <w:rFonts w:ascii="Sylfaen" w:hAnsi="Sylfaen"/>
              </w:rPr>
              <w:t>და</w:t>
            </w:r>
            <w:r w:rsidRPr="00DF4835">
              <w:rPr>
                <w:rFonts w:ascii="Sylfaen" w:hAnsi="Sylfaen"/>
                <w:lang w:val="ka-GE"/>
              </w:rPr>
              <w:t xml:space="preserve"> </w:t>
            </w:r>
            <w:r w:rsidRPr="00DF4835">
              <w:rPr>
                <w:rFonts w:ascii="Sylfaen" w:hAnsi="Sylfaen"/>
              </w:rPr>
              <w:t>ნაკლები, სტუდენტს</w:t>
            </w:r>
            <w:r w:rsidRPr="00DF4835">
              <w:rPr>
                <w:rFonts w:ascii="Sylfaen" w:hAnsi="Sylfaen"/>
                <w:lang w:val="ka-GE"/>
              </w:rPr>
              <w:t xml:space="preserve"> </w:t>
            </w:r>
            <w:r w:rsidRPr="00DF4835">
              <w:rPr>
                <w:rFonts w:ascii="Sylfaen" w:hAnsi="Sylfaen"/>
              </w:rPr>
              <w:t>მნიშვნელოვანი</w:t>
            </w:r>
            <w:r w:rsidRPr="00DF4835">
              <w:rPr>
                <w:rFonts w:ascii="Sylfaen" w:hAnsi="Sylfaen"/>
                <w:lang w:val="ka-GE"/>
              </w:rPr>
              <w:t xml:space="preserve"> </w:t>
            </w:r>
            <w:r w:rsidRPr="00DF4835">
              <w:rPr>
                <w:rFonts w:ascii="Sylfaen" w:hAnsi="Sylfaen"/>
              </w:rPr>
              <w:t>სამუშაო</w:t>
            </w:r>
            <w:r w:rsidRPr="00DF4835">
              <w:rPr>
                <w:rFonts w:ascii="Sylfaen" w:hAnsi="Sylfaen"/>
                <w:lang w:val="ka-GE"/>
              </w:rPr>
              <w:t xml:space="preserve"> </w:t>
            </w:r>
            <w:r w:rsidRPr="00DF4835">
              <w:rPr>
                <w:rFonts w:ascii="Sylfaen" w:hAnsi="Sylfaen"/>
              </w:rPr>
              <w:t>აქვს</w:t>
            </w:r>
            <w:r w:rsidRPr="00DF4835">
              <w:rPr>
                <w:rFonts w:ascii="Sylfaen" w:hAnsi="Sylfaen"/>
                <w:lang w:val="ka-GE"/>
              </w:rPr>
              <w:t xml:space="preserve"> </w:t>
            </w:r>
            <w:r w:rsidRPr="00DF4835">
              <w:rPr>
                <w:rFonts w:ascii="Sylfaen" w:hAnsi="Sylfaen"/>
              </w:rPr>
              <w:t>ჩასატარებელი, ანუ</w:t>
            </w:r>
            <w:r w:rsidRPr="00DF4835">
              <w:rPr>
                <w:rFonts w:ascii="Sylfaen" w:hAnsi="Sylfaen"/>
                <w:lang w:val="ka-GE"/>
              </w:rPr>
              <w:t xml:space="preserve"> </w:t>
            </w:r>
            <w:r w:rsidRPr="00DF4835">
              <w:rPr>
                <w:rFonts w:ascii="Sylfaen" w:hAnsi="Sylfaen"/>
              </w:rPr>
              <w:t>საგანი</w:t>
            </w:r>
            <w:r w:rsidRPr="00DF4835">
              <w:rPr>
                <w:rFonts w:ascii="Sylfaen" w:hAnsi="Sylfaen"/>
                <w:lang w:val="ka-GE"/>
              </w:rPr>
              <w:t xml:space="preserve"> </w:t>
            </w:r>
            <w:r w:rsidRPr="00DF4835">
              <w:rPr>
                <w:rFonts w:ascii="Sylfaen" w:hAnsi="Sylfaen"/>
              </w:rPr>
              <w:t>ახლიდან</w:t>
            </w:r>
            <w:r w:rsidRPr="00DF4835">
              <w:rPr>
                <w:rFonts w:ascii="Sylfaen" w:hAnsi="Sylfaen"/>
                <w:lang w:val="ka-GE"/>
              </w:rPr>
              <w:t xml:space="preserve"> </w:t>
            </w:r>
            <w:r w:rsidRPr="00DF4835">
              <w:rPr>
                <w:rFonts w:ascii="Sylfaen" w:hAnsi="Sylfaen"/>
              </w:rPr>
              <w:t>აქვს</w:t>
            </w:r>
            <w:r w:rsidRPr="00DF4835">
              <w:rPr>
                <w:rFonts w:ascii="Sylfaen" w:hAnsi="Sylfaen"/>
                <w:lang w:val="ka-GE"/>
              </w:rPr>
              <w:t xml:space="preserve"> </w:t>
            </w:r>
            <w:r w:rsidRPr="00DF4835">
              <w:rPr>
                <w:rFonts w:ascii="Sylfaen" w:hAnsi="Sylfaen"/>
              </w:rPr>
              <w:t>შესასწავლი.</w:t>
            </w:r>
          </w:p>
          <w:p w:rsidR="00F9568F" w:rsidRDefault="00F9568F" w:rsidP="004D3C5F">
            <w:pPr>
              <w:jc w:val="both"/>
              <w:rPr>
                <w:rFonts w:ascii="Sylfaen" w:hAnsi="Sylfaen"/>
                <w:lang w:val="ka-GE"/>
              </w:rPr>
            </w:pPr>
          </w:p>
          <w:p w:rsidR="001C19DE" w:rsidRPr="004878C2" w:rsidRDefault="001C19DE" w:rsidP="001C19DE">
            <w:pPr>
              <w:jc w:val="both"/>
              <w:rPr>
                <w:rFonts w:ascii="Sylfaen" w:hAnsi="Sylfaen"/>
                <w:lang w:val="ka-GE"/>
              </w:rPr>
            </w:pPr>
            <w:r w:rsidRPr="007C6CBE">
              <w:rPr>
                <w:rStyle w:val="apple-style-span"/>
                <w:rFonts w:ascii="Sylfaen" w:hAnsi="Sylfaen"/>
                <w:bCs/>
                <w:color w:val="000000"/>
                <w:lang w:val="ka-GE"/>
              </w:rPr>
              <w:t xml:space="preserve">პროგრამის </w:t>
            </w:r>
            <w:r>
              <w:rPr>
                <w:rStyle w:val="apple-style-span"/>
                <w:rFonts w:ascii="Sylfaen" w:hAnsi="Sylfaen"/>
                <w:bCs/>
                <w:color w:val="000000"/>
                <w:lang w:val="ka-GE"/>
              </w:rPr>
              <w:t>სტუდენტთა</w:t>
            </w:r>
            <w:r w:rsidRPr="007C6CBE">
              <w:rPr>
                <w:rStyle w:val="apple-style-span"/>
                <w:rFonts w:ascii="Sylfaen" w:hAnsi="Sylfaen"/>
                <w:bCs/>
                <w:color w:val="000000"/>
                <w:lang w:val="ka-GE"/>
              </w:rPr>
              <w:t xml:space="preserve"> დატვირთვა მოიცავს: </w:t>
            </w:r>
            <w:r w:rsidRPr="007C6CBE">
              <w:rPr>
                <w:rFonts w:ascii="Sylfaen" w:hAnsi="Sylfaen"/>
                <w:lang w:val="ka-GE"/>
              </w:rPr>
              <w:t>ა) სამუშაო ჯგუფში მუშაობას, სასემინარო მეცადინეობას; ბ) დამოუკიდებელ მეცადინეობას;  დ) გამოცდების მომზადება–ჩაბარებას; ე) სასწავლო–სამეცნიერო ნაშრომზე (</w:t>
            </w:r>
            <w:r w:rsidRPr="004878C2">
              <w:rPr>
                <w:rFonts w:ascii="Sylfaen" w:hAnsi="Sylfaen"/>
                <w:lang w:val="ka-GE"/>
              </w:rPr>
              <w:t>რეფერატი, ესე,</w:t>
            </w:r>
            <w:r w:rsidRPr="007C6CBE">
              <w:rPr>
                <w:rFonts w:ascii="Sylfaen" w:hAnsi="Sylfaen"/>
                <w:lang w:val="ka-GE"/>
              </w:rPr>
              <w:t xml:space="preserve"> მოხსენება კონფერენციაზე, სა</w:t>
            </w:r>
            <w:r>
              <w:rPr>
                <w:rFonts w:ascii="Sylfaen" w:hAnsi="Sylfaen"/>
                <w:lang w:val="ka-GE"/>
              </w:rPr>
              <w:t>ბაკალავ</w:t>
            </w:r>
            <w:r w:rsidRPr="007C6CBE">
              <w:rPr>
                <w:rFonts w:ascii="Sylfaen" w:hAnsi="Sylfaen"/>
                <w:lang w:val="ka-GE"/>
              </w:rPr>
              <w:t>რო ნაშრომი და სხვ.) მუშაობას; ვ) სასწავლო–</w:t>
            </w:r>
            <w:r>
              <w:rPr>
                <w:rFonts w:ascii="Sylfaen" w:hAnsi="Sylfaen"/>
                <w:lang w:val="ka-GE"/>
              </w:rPr>
              <w:t>კვლევითი</w:t>
            </w:r>
            <w:r w:rsidRPr="007C6CBE">
              <w:rPr>
                <w:rFonts w:ascii="Sylfaen" w:hAnsi="Sylfaen"/>
                <w:lang w:val="ka-GE"/>
              </w:rPr>
              <w:t xml:space="preserve"> ნაშრომის </w:t>
            </w:r>
            <w:r>
              <w:rPr>
                <w:rFonts w:ascii="Sylfaen" w:hAnsi="Sylfaen"/>
                <w:lang w:val="ka-GE"/>
              </w:rPr>
              <w:t>საჯარო წარდგენ</w:t>
            </w:r>
            <w:r w:rsidRPr="007C6CBE">
              <w:rPr>
                <w:rFonts w:ascii="Sylfaen" w:hAnsi="Sylfaen"/>
                <w:lang w:val="ka-GE"/>
              </w:rPr>
              <w:t>ას</w:t>
            </w:r>
            <w:r w:rsidRPr="004878C2">
              <w:rPr>
                <w:rFonts w:ascii="Sylfaen" w:hAnsi="Sylfaen"/>
                <w:lang w:val="ka-GE"/>
              </w:rPr>
              <w:t>.</w:t>
            </w:r>
          </w:p>
          <w:p w:rsidR="001C19DE" w:rsidRPr="004878C2" w:rsidRDefault="001C19DE" w:rsidP="00FD0E06">
            <w:pPr>
              <w:jc w:val="both"/>
              <w:rPr>
                <w:rFonts w:ascii="Sylfaen" w:hAnsi="Sylfaen"/>
                <w:lang w:val="ka-GE"/>
              </w:rPr>
            </w:pPr>
            <w:r>
              <w:rPr>
                <w:rFonts w:ascii="Sylfaen" w:hAnsi="Sylfaen"/>
                <w:lang w:val="ka-GE"/>
              </w:rPr>
              <w:t>სტუდენტ</w:t>
            </w:r>
            <w:r w:rsidRPr="007C6CBE">
              <w:rPr>
                <w:rFonts w:ascii="Sylfaen" w:hAnsi="Sylfaen"/>
                <w:lang w:val="ka-GE"/>
              </w:rPr>
              <w:t xml:space="preserve">ის საქმიანობის შეფასება ითვალისწინებს შუალედურ შეფასებას და დასკვნითი გამოცდის შეფასებას. </w:t>
            </w:r>
            <w:r w:rsidR="00FD0E06">
              <w:rPr>
                <w:rFonts w:ascii="Sylfaen" w:hAnsi="Sylfaen"/>
                <w:lang w:val="ka-GE"/>
              </w:rPr>
              <w:t>სტუდენტ</w:t>
            </w:r>
            <w:r w:rsidRPr="007C6CBE">
              <w:rPr>
                <w:rFonts w:ascii="Sylfaen" w:hAnsi="Sylfaen"/>
                <w:lang w:val="ka-GE"/>
              </w:rPr>
              <w:t xml:space="preserve">ის შეფასების სისტემა მოიცავს არანაკლებ </w:t>
            </w:r>
            <w:r>
              <w:rPr>
                <w:rFonts w:ascii="Sylfaen" w:hAnsi="Sylfaen"/>
                <w:lang w:val="ka-GE"/>
              </w:rPr>
              <w:t>ოთხ</w:t>
            </w:r>
            <w:r w:rsidRPr="007C6CBE">
              <w:rPr>
                <w:rFonts w:ascii="Sylfaen" w:hAnsi="Sylfaen"/>
                <w:lang w:val="ka-GE"/>
              </w:rPr>
              <w:t xml:space="preserve"> კომპონენტს (მათგან</w:t>
            </w:r>
            <w:r>
              <w:rPr>
                <w:rFonts w:ascii="Sylfaen" w:hAnsi="Sylfaen"/>
                <w:lang w:val="ka-GE"/>
              </w:rPr>
              <w:t xml:space="preserve"> სემინარზე </w:t>
            </w:r>
            <w:r w:rsidRPr="007C6CBE">
              <w:rPr>
                <w:rFonts w:ascii="Sylfaen" w:hAnsi="Sylfaen"/>
                <w:lang w:val="ka-GE"/>
              </w:rPr>
              <w:t>აქტიურობა,  რეფერატი/ესე, დასკვნითი გამოცდა და ერთი შუალედური შეფასება სავალდებულოა).</w:t>
            </w:r>
            <w:r w:rsidRPr="004878C2">
              <w:rPr>
                <w:rFonts w:ascii="Sylfaen" w:hAnsi="Sylfaen"/>
                <w:lang w:val="ka-GE"/>
              </w:rPr>
              <w:t xml:space="preserve"> </w:t>
            </w:r>
          </w:p>
          <w:p w:rsidR="001C19DE" w:rsidRDefault="001C19DE" w:rsidP="00733CD2">
            <w:pPr>
              <w:jc w:val="both"/>
              <w:rPr>
                <w:rFonts w:ascii="Sylfaen" w:hAnsi="Sylfaen"/>
                <w:lang w:val="ka-GE"/>
              </w:rPr>
            </w:pPr>
            <w:r w:rsidRPr="007C6CBE">
              <w:rPr>
                <w:rFonts w:ascii="Sylfaen" w:hAnsi="Sylfaen"/>
                <w:lang w:val="ka-GE"/>
              </w:rPr>
              <w:t xml:space="preserve">სასწავლო კურსის მაქსიმალური შეფასება განისაზღვრება 100 ქულით. დასკვნითი გამოცდა შესაძლებელია შეფასდეს  40 ქულით. დასკვნითი სემესტრული გამოცდის ჩატარების სავალდებულო ფორმაა წერითი,  ან კომბინირებული წერა/ზეპირი გამოცდა. დასკვნით გამოცდაზე გასვლის უფლება </w:t>
            </w:r>
            <w:r w:rsidRPr="007856B6">
              <w:rPr>
                <w:rFonts w:ascii="Sylfaen" w:hAnsi="Sylfaen"/>
                <w:lang w:val="ka-GE"/>
              </w:rPr>
              <w:t xml:space="preserve">ეძლევა </w:t>
            </w:r>
            <w:r w:rsidR="002830DB">
              <w:rPr>
                <w:rFonts w:ascii="Sylfaen" w:hAnsi="Sylfaen"/>
                <w:lang w:val="ka-GE"/>
              </w:rPr>
              <w:t>სტუდე</w:t>
            </w:r>
            <w:r>
              <w:rPr>
                <w:rFonts w:ascii="Sylfaen" w:hAnsi="Sylfaen"/>
                <w:lang w:val="ka-GE"/>
              </w:rPr>
              <w:t>ნტ</w:t>
            </w:r>
            <w:r w:rsidRPr="007856B6">
              <w:rPr>
                <w:rFonts w:ascii="Sylfaen" w:hAnsi="Sylfaen"/>
                <w:lang w:val="ka-GE"/>
              </w:rPr>
              <w:t>ს, რომელსაც შუალედური შეფასებისა და დასკვნითი გამოცდის მაქსიმალური ქულ</w:t>
            </w:r>
            <w:r>
              <w:rPr>
                <w:rFonts w:ascii="Sylfaen" w:hAnsi="Sylfaen"/>
                <w:lang w:val="ka-GE"/>
              </w:rPr>
              <w:t>ების რაოდენობიდან</w:t>
            </w:r>
            <w:r w:rsidRPr="007856B6">
              <w:rPr>
                <w:rFonts w:ascii="Sylfaen" w:hAnsi="Sylfaen"/>
                <w:lang w:val="ka-GE"/>
              </w:rPr>
              <w:t xml:space="preserve"> </w:t>
            </w:r>
            <w:r>
              <w:rPr>
                <w:rFonts w:ascii="Sylfaen" w:hAnsi="Sylfaen"/>
                <w:lang w:val="ka-GE"/>
              </w:rPr>
              <w:t>და</w:t>
            </w:r>
            <w:r w:rsidRPr="007856B6">
              <w:rPr>
                <w:rFonts w:ascii="Sylfaen" w:hAnsi="Sylfaen"/>
                <w:lang w:val="ka-GE"/>
              </w:rPr>
              <w:t>გროვ</w:t>
            </w:r>
            <w:r>
              <w:rPr>
                <w:rFonts w:ascii="Sylfaen" w:hAnsi="Sylfaen"/>
                <w:lang w:val="ka-GE"/>
              </w:rPr>
              <w:t>ებული აქვს მინიმუმ</w:t>
            </w:r>
            <w:r w:rsidRPr="007856B6">
              <w:rPr>
                <w:rFonts w:ascii="Sylfaen" w:hAnsi="Sylfaen"/>
                <w:lang w:val="ka-GE"/>
              </w:rPr>
              <w:t xml:space="preserve"> </w:t>
            </w:r>
            <w:r w:rsidR="00733CD2">
              <w:rPr>
                <w:rFonts w:ascii="Sylfaen" w:hAnsi="Sylfaen"/>
                <w:b/>
                <w:bCs/>
              </w:rPr>
              <w:t>21</w:t>
            </w:r>
            <w:r w:rsidRPr="007856B6">
              <w:rPr>
                <w:rFonts w:ascii="Sylfaen" w:hAnsi="Sylfaen"/>
                <w:lang w:val="ka-GE"/>
              </w:rPr>
              <w:t xml:space="preserve"> ქულა. </w:t>
            </w:r>
          </w:p>
          <w:p w:rsidR="001C19DE" w:rsidRDefault="001C19DE" w:rsidP="001C19DE">
            <w:pPr>
              <w:jc w:val="both"/>
              <w:rPr>
                <w:rFonts w:ascii="Sylfaen" w:hAnsi="Sylfaen"/>
                <w:lang w:val="ka-GE"/>
              </w:rPr>
            </w:pPr>
          </w:p>
          <w:p w:rsidR="001C19DE" w:rsidRPr="007C6CBE" w:rsidRDefault="002830DB" w:rsidP="001C19DE">
            <w:pPr>
              <w:jc w:val="both"/>
              <w:rPr>
                <w:rFonts w:ascii="Sylfaen" w:hAnsi="Sylfaen"/>
              </w:rPr>
            </w:pPr>
            <w:r>
              <w:rPr>
                <w:rFonts w:ascii="Sylfaen" w:hAnsi="Sylfaen"/>
                <w:lang w:val="ka-GE"/>
              </w:rPr>
              <w:t>სტუდე</w:t>
            </w:r>
            <w:r w:rsidR="001C19DE">
              <w:rPr>
                <w:rFonts w:ascii="Sylfaen" w:hAnsi="Sylfaen"/>
                <w:lang w:val="ka-GE"/>
              </w:rPr>
              <w:t>ნტ</w:t>
            </w:r>
            <w:r w:rsidR="001C19DE" w:rsidRPr="007C6CBE">
              <w:rPr>
                <w:rFonts w:ascii="Sylfaen" w:hAnsi="Sylfaen"/>
                <w:lang w:val="ka-GE"/>
              </w:rPr>
              <w:t>თა ცოდნის შეფასების პროცესში გამოყენებული შეფასების მეთოდები სრულ შესაბამისობაშია  როგორც მთლიანად პროგრამით, ისე მისი ცალკეული კომპონენტით</w:t>
            </w:r>
            <w:r w:rsidR="001C19DE" w:rsidRPr="007C6CBE">
              <w:rPr>
                <w:rFonts w:ascii="Sylfaen" w:hAnsi="Sylfaen"/>
              </w:rPr>
              <w:t xml:space="preserve">, </w:t>
            </w:r>
            <w:r w:rsidR="001C19DE" w:rsidRPr="007C6CBE">
              <w:rPr>
                <w:rFonts w:ascii="Sylfaen" w:hAnsi="Sylfaen"/>
                <w:lang w:val="ka-GE"/>
              </w:rPr>
              <w:t>მოდულით</w:t>
            </w:r>
            <w:r w:rsidR="001C19DE" w:rsidRPr="007C6CBE">
              <w:rPr>
                <w:rFonts w:ascii="Sylfaen" w:hAnsi="Sylfaen"/>
              </w:rPr>
              <w:t xml:space="preserve">ა და </w:t>
            </w:r>
            <w:r w:rsidR="001C19DE" w:rsidRPr="007C6CBE">
              <w:rPr>
                <w:rFonts w:ascii="Sylfaen" w:hAnsi="Sylfaen"/>
                <w:lang w:val="ka-GE"/>
              </w:rPr>
              <w:t xml:space="preserve">სასწავლო კურსით განსაზღვრულ სწავლის შედეგებთან, შესაბამის დარგობრივ და ზოგად (ტრანსფერულ) უნარებთან. </w:t>
            </w:r>
          </w:p>
          <w:p w:rsidR="001C19DE" w:rsidRPr="007C6CBE" w:rsidRDefault="001C19DE" w:rsidP="001C19DE">
            <w:pPr>
              <w:jc w:val="both"/>
              <w:rPr>
                <w:rFonts w:ascii="Sylfaen" w:hAnsi="Sylfaen"/>
              </w:rPr>
            </w:pPr>
          </w:p>
          <w:p w:rsidR="001C19DE" w:rsidRPr="007C6CBE" w:rsidRDefault="001C19DE" w:rsidP="001C19DE">
            <w:pPr>
              <w:rPr>
                <w:rFonts w:ascii="Sylfaen" w:hAnsi="Sylfaen"/>
              </w:rPr>
            </w:pPr>
            <w:r w:rsidRPr="007C6CBE">
              <w:rPr>
                <w:rFonts w:ascii="Sylfaen" w:hAnsi="Sylfaen"/>
                <w:lang w:val="ka-GE"/>
              </w:rPr>
              <w:t>შეფასების კრიტერიუმები მოცემულია კონკრეტულ სილაბუსებში.</w:t>
            </w:r>
          </w:p>
          <w:p w:rsidR="00F9568F" w:rsidRPr="00F9568F" w:rsidRDefault="00F9568F" w:rsidP="004D3C5F">
            <w:pPr>
              <w:jc w:val="both"/>
              <w:rPr>
                <w:rFonts w:ascii="Sylfaen" w:hAnsi="Sylfaen"/>
                <w:color w:val="808080" w:themeColor="background1" w:themeShade="80"/>
                <w:sz w:val="16"/>
                <w:szCs w:val="16"/>
                <w:lang w:val="ka-GE"/>
              </w:rPr>
            </w:pPr>
          </w:p>
        </w:tc>
      </w:tr>
      <w:tr w:rsidR="004B50B0" w:rsidTr="00134E80">
        <w:tc>
          <w:tcPr>
            <w:tcW w:w="2678" w:type="dxa"/>
          </w:tcPr>
          <w:p w:rsidR="004B50B0" w:rsidRPr="000B54E7" w:rsidRDefault="000B54E7" w:rsidP="007F676C">
            <w:pPr>
              <w:rPr>
                <w:rFonts w:ascii="Sylfaen" w:hAnsi="Sylfaen"/>
                <w:b/>
                <w:sz w:val="16"/>
                <w:szCs w:val="16"/>
                <w:lang w:val="ka-GE"/>
              </w:rPr>
            </w:pPr>
            <w:r w:rsidRPr="000B54E7">
              <w:rPr>
                <w:rFonts w:ascii="Sylfaen" w:hAnsi="Sylfaen"/>
                <w:b/>
                <w:sz w:val="16"/>
                <w:szCs w:val="16"/>
                <w:lang w:val="ka-GE"/>
              </w:rPr>
              <w:lastRenderedPageBreak/>
              <w:t>დასაქმების სფეროები</w:t>
            </w:r>
          </w:p>
        </w:tc>
        <w:tc>
          <w:tcPr>
            <w:tcW w:w="7078" w:type="dxa"/>
          </w:tcPr>
          <w:p w:rsidR="004D3C5F" w:rsidRPr="00624E77" w:rsidRDefault="00DB4701" w:rsidP="00972EF0">
            <w:pPr>
              <w:pStyle w:val="ListParagraph"/>
              <w:numPr>
                <w:ilvl w:val="0"/>
                <w:numId w:val="14"/>
              </w:numPr>
              <w:jc w:val="both"/>
              <w:rPr>
                <w:rFonts w:ascii="Sylfaen" w:hAnsi="Sylfaen"/>
                <w:lang w:val="ka-GE"/>
              </w:rPr>
            </w:pPr>
            <w:r w:rsidRPr="00624E77">
              <w:rPr>
                <w:rFonts w:ascii="Sylfaen" w:hAnsi="Sylfaen" w:cs="Sylfaen"/>
                <w:lang w:val="ka-GE"/>
              </w:rPr>
              <w:t>ფილოსოფი</w:t>
            </w:r>
            <w:r>
              <w:rPr>
                <w:rFonts w:ascii="Sylfaen" w:hAnsi="Sylfaen" w:cs="Sylfaen"/>
                <w:lang w:val="ka-GE"/>
              </w:rPr>
              <w:t xml:space="preserve">ის </w:t>
            </w:r>
            <w:r w:rsidR="004D3C5F" w:rsidRPr="00624E77">
              <w:rPr>
                <w:rFonts w:ascii="Sylfaen" w:hAnsi="Sylfaen" w:cs="Sylfaen"/>
                <w:lang w:val="ka-GE"/>
              </w:rPr>
              <w:t>საბაკალავრო პროგრამ</w:t>
            </w:r>
            <w:r>
              <w:rPr>
                <w:rFonts w:ascii="Sylfaen" w:hAnsi="Sylfaen" w:cs="Sylfaen"/>
                <w:lang w:val="ka-GE"/>
              </w:rPr>
              <w:t>ის</w:t>
            </w:r>
            <w:r w:rsidR="004D3C5F" w:rsidRPr="00624E77">
              <w:rPr>
                <w:rFonts w:ascii="Sylfaen" w:hAnsi="Sylfaen" w:cs="Sylfaen"/>
                <w:lang w:val="ka-GE"/>
              </w:rPr>
              <w:t xml:space="preserve"> </w:t>
            </w:r>
            <w:r w:rsidR="004D3C5F" w:rsidRPr="00624E77">
              <w:rPr>
                <w:rFonts w:ascii="Sylfaen" w:hAnsi="Sylfaen"/>
                <w:lang w:val="ka-GE"/>
              </w:rPr>
              <w:t xml:space="preserve"> </w:t>
            </w:r>
            <w:r w:rsidR="004D3C5F" w:rsidRPr="00624E77">
              <w:rPr>
                <w:rFonts w:ascii="Sylfaen" w:hAnsi="Sylfaen" w:cs="Sylfaen"/>
                <w:lang w:val="ka-GE"/>
              </w:rPr>
              <w:t xml:space="preserve">კურსდამთავრებული შეძლებს მიღებული ცოდნის გამოყენებას </w:t>
            </w:r>
            <w:r w:rsidR="00972EF0">
              <w:rPr>
                <w:rFonts w:ascii="Sylfaen" w:hAnsi="Sylfaen" w:cs="Sylfaen"/>
                <w:lang w:val="ka-GE"/>
              </w:rPr>
              <w:t>შრომით ბაზარზე</w:t>
            </w:r>
            <w:r w:rsidR="004D3C5F" w:rsidRPr="00624E77">
              <w:rPr>
                <w:rFonts w:ascii="Sylfaen" w:hAnsi="Sylfaen"/>
                <w:lang w:val="ka-GE"/>
              </w:rPr>
              <w:t xml:space="preserve">. </w:t>
            </w:r>
          </w:p>
          <w:p w:rsidR="00181231" w:rsidRPr="00181231" w:rsidRDefault="004D3C5F" w:rsidP="004D3C5F">
            <w:pPr>
              <w:pStyle w:val="BodyText2"/>
              <w:numPr>
                <w:ilvl w:val="0"/>
                <w:numId w:val="12"/>
              </w:numPr>
              <w:spacing w:after="0" w:line="276" w:lineRule="auto"/>
              <w:jc w:val="both"/>
              <w:rPr>
                <w:rFonts w:ascii="Sylfaen" w:hAnsi="Sylfaen"/>
                <w:lang w:val="sv-SE"/>
              </w:rPr>
            </w:pPr>
            <w:r>
              <w:rPr>
                <w:rFonts w:ascii="Sylfaen" w:hAnsi="Sylfaen"/>
                <w:lang w:val="ka-GE"/>
              </w:rPr>
              <w:t xml:space="preserve">კურსდამთავრებულებს შეუძლიათ იმუშაონ საჯარო სამსახურებში, </w:t>
            </w:r>
          </w:p>
          <w:p w:rsidR="00181231" w:rsidRPr="00181231" w:rsidRDefault="004D3C5F" w:rsidP="00972EF0">
            <w:pPr>
              <w:pStyle w:val="BodyText2"/>
              <w:numPr>
                <w:ilvl w:val="0"/>
                <w:numId w:val="12"/>
              </w:numPr>
              <w:spacing w:after="0" w:line="276" w:lineRule="auto"/>
              <w:jc w:val="both"/>
              <w:rPr>
                <w:rFonts w:ascii="Sylfaen" w:hAnsi="Sylfaen"/>
                <w:lang w:val="sv-SE"/>
              </w:rPr>
            </w:pPr>
            <w:r>
              <w:rPr>
                <w:rFonts w:ascii="Sylfaen" w:hAnsi="Sylfaen"/>
                <w:lang w:val="ka-GE"/>
              </w:rPr>
              <w:lastRenderedPageBreak/>
              <w:t>არასამთავრობო ორგანიზაციებში</w:t>
            </w:r>
            <w:r w:rsidR="00972EF0">
              <w:rPr>
                <w:rFonts w:ascii="Sylfaen" w:hAnsi="Sylfaen"/>
                <w:lang w:val="ka-GE"/>
              </w:rPr>
              <w:t>,</w:t>
            </w:r>
          </w:p>
          <w:p w:rsidR="00181231" w:rsidRPr="00181231" w:rsidRDefault="004D3C5F" w:rsidP="007F5EC8">
            <w:pPr>
              <w:pStyle w:val="BodyText2"/>
              <w:numPr>
                <w:ilvl w:val="0"/>
                <w:numId w:val="12"/>
              </w:numPr>
              <w:spacing w:after="0" w:line="276" w:lineRule="auto"/>
              <w:jc w:val="both"/>
              <w:rPr>
                <w:rFonts w:ascii="Sylfaen" w:hAnsi="Sylfaen"/>
                <w:lang w:val="sv-SE"/>
              </w:rPr>
            </w:pPr>
            <w:r>
              <w:rPr>
                <w:rFonts w:ascii="Sylfaen" w:hAnsi="Sylfaen"/>
                <w:lang w:val="ka-GE"/>
              </w:rPr>
              <w:t xml:space="preserve"> საზოგადოების სულიერი ცხოვრების, მეცნიერების, რელიგიის, კულტურის</w:t>
            </w:r>
            <w:r w:rsidR="00972EF0">
              <w:rPr>
                <w:rFonts w:ascii="Sylfaen" w:hAnsi="Sylfaen"/>
                <w:lang w:val="ka-GE"/>
              </w:rPr>
              <w:t>ა</w:t>
            </w:r>
            <w:r>
              <w:rPr>
                <w:rFonts w:ascii="Sylfaen" w:hAnsi="Sylfaen"/>
                <w:lang w:val="ka-GE"/>
              </w:rPr>
              <w:t xml:space="preserve"> და პოლიტიკის შესახებ მონაცემთა ანალიზისა და შეფასების ექსპერტებად</w:t>
            </w:r>
            <w:r w:rsidR="007F5EC8">
              <w:rPr>
                <w:rFonts w:ascii="Sylfaen" w:hAnsi="Sylfaen"/>
                <w:lang w:val="ka-GE"/>
              </w:rPr>
              <w:t>,</w:t>
            </w:r>
          </w:p>
          <w:p w:rsidR="004D3C5F" w:rsidRPr="00352A82" w:rsidRDefault="004D3C5F" w:rsidP="007F5EC8">
            <w:pPr>
              <w:pStyle w:val="BodyText2"/>
              <w:numPr>
                <w:ilvl w:val="0"/>
                <w:numId w:val="12"/>
              </w:numPr>
              <w:spacing w:after="0" w:line="276" w:lineRule="auto"/>
              <w:jc w:val="both"/>
              <w:rPr>
                <w:rFonts w:ascii="Sylfaen" w:hAnsi="Sylfaen"/>
                <w:lang w:val="sv-SE"/>
              </w:rPr>
            </w:pPr>
            <w:r>
              <w:rPr>
                <w:rFonts w:ascii="Sylfaen" w:hAnsi="Sylfaen"/>
                <w:lang w:val="ka-GE"/>
              </w:rPr>
              <w:t>სხვადასხვა კულტურულ-სოციალურ დაწესებულებებში</w:t>
            </w:r>
            <w:r w:rsidR="007F5EC8">
              <w:rPr>
                <w:rFonts w:ascii="Sylfaen" w:hAnsi="Sylfaen"/>
                <w:lang w:val="ka-GE"/>
              </w:rPr>
              <w:t>,</w:t>
            </w:r>
            <w:r>
              <w:rPr>
                <w:rFonts w:ascii="Sylfaen" w:hAnsi="Sylfaen"/>
                <w:lang w:val="ka-GE"/>
              </w:rPr>
              <w:t xml:space="preserve"> </w:t>
            </w:r>
            <w:r w:rsidRPr="00563FBA">
              <w:rPr>
                <w:rFonts w:ascii="Sylfaen" w:hAnsi="Sylfaen"/>
                <w:lang w:val="sv-SE"/>
              </w:rPr>
              <w:t>გამომცემლობებ</w:t>
            </w:r>
            <w:r w:rsidR="007F5EC8">
              <w:rPr>
                <w:rFonts w:ascii="Sylfaen" w:hAnsi="Sylfaen"/>
                <w:lang w:val="ka-GE"/>
              </w:rPr>
              <w:t>შ</w:t>
            </w:r>
            <w:r w:rsidRPr="00563FBA">
              <w:rPr>
                <w:rFonts w:ascii="Sylfaen" w:hAnsi="Sylfaen"/>
                <w:lang w:val="sv-SE"/>
              </w:rPr>
              <w:t xml:space="preserve">ი, </w:t>
            </w:r>
            <w:r w:rsidRPr="00352A82">
              <w:rPr>
                <w:rFonts w:ascii="Sylfaen" w:hAnsi="Sylfaen"/>
                <w:lang w:val="ka-GE"/>
              </w:rPr>
              <w:t>ბიბლიოთეკებ</w:t>
            </w:r>
            <w:r w:rsidR="007F5EC8">
              <w:rPr>
                <w:rFonts w:ascii="Sylfaen" w:hAnsi="Sylfaen"/>
                <w:lang w:val="ka-GE"/>
              </w:rPr>
              <w:t>შ</w:t>
            </w:r>
            <w:r w:rsidRPr="00352A82">
              <w:rPr>
                <w:rFonts w:ascii="Sylfaen" w:hAnsi="Sylfaen"/>
                <w:lang w:val="ka-GE"/>
              </w:rPr>
              <w:t>ი,</w:t>
            </w:r>
            <w:r w:rsidR="007F5EC8">
              <w:rPr>
                <w:rFonts w:ascii="Sylfaen" w:hAnsi="Sylfaen"/>
                <w:lang w:val="ka-GE"/>
              </w:rPr>
              <w:t xml:space="preserve"> </w:t>
            </w:r>
            <w:r w:rsidRPr="00352A82">
              <w:rPr>
                <w:rFonts w:ascii="Sylfaen" w:hAnsi="Sylfaen"/>
                <w:lang w:val="sv-SE"/>
              </w:rPr>
              <w:t>მასმედია</w:t>
            </w:r>
            <w:r w:rsidR="007F5EC8">
              <w:rPr>
                <w:rFonts w:ascii="Sylfaen" w:hAnsi="Sylfaen"/>
                <w:lang w:val="ka-GE"/>
              </w:rPr>
              <w:t>ში</w:t>
            </w:r>
            <w:r w:rsidRPr="00352A82">
              <w:rPr>
                <w:rFonts w:ascii="Sylfaen" w:hAnsi="Sylfaen"/>
                <w:lang w:val="sv-SE"/>
              </w:rPr>
              <w:t>.</w:t>
            </w:r>
          </w:p>
          <w:p w:rsidR="004D3C5F" w:rsidRPr="00563FBA" w:rsidRDefault="004D3C5F" w:rsidP="004D3C5F">
            <w:pPr>
              <w:pStyle w:val="BodyText2"/>
              <w:spacing w:after="0" w:line="276" w:lineRule="auto"/>
              <w:jc w:val="both"/>
              <w:rPr>
                <w:rFonts w:ascii="Sylfaen" w:hAnsi="Sylfaen"/>
                <w:lang w:val="sv-SE"/>
              </w:rPr>
            </w:pPr>
          </w:p>
          <w:p w:rsidR="004D3C5F" w:rsidRPr="00DF4835" w:rsidRDefault="004D3C5F" w:rsidP="004D3C5F">
            <w:pPr>
              <w:pStyle w:val="BodyText2"/>
              <w:spacing w:after="0" w:line="240" w:lineRule="auto"/>
              <w:ind w:left="16"/>
              <w:jc w:val="both"/>
              <w:rPr>
                <w:rFonts w:ascii="Sylfaen" w:hAnsi="Sylfaen"/>
                <w:lang w:val="ka-GE"/>
              </w:rPr>
            </w:pPr>
            <w:r w:rsidRPr="00563FBA">
              <w:rPr>
                <w:rFonts w:ascii="Sylfaen" w:hAnsi="Sylfaen"/>
                <w:b/>
                <w:lang w:val="sv-SE"/>
              </w:rPr>
              <w:t xml:space="preserve">სწავლის გაგრძელების საშუალება: </w:t>
            </w:r>
            <w:r w:rsidRPr="00DF4835">
              <w:rPr>
                <w:rFonts w:ascii="Sylfaen" w:hAnsi="Sylfaen"/>
                <w:lang w:val="ka-GE"/>
              </w:rPr>
              <w:t>ფილოსოფიის</w:t>
            </w:r>
            <w:r w:rsidRPr="00DF4835">
              <w:rPr>
                <w:rFonts w:ascii="Sylfaen" w:hAnsi="Sylfaen"/>
                <w:lang w:val="sv-SE"/>
              </w:rPr>
              <w:t xml:space="preserve"> სპეციალობით ბაკალავრიატის დამთავრების შემდეგ </w:t>
            </w:r>
            <w:r w:rsidRPr="00DF4835">
              <w:rPr>
                <w:rFonts w:ascii="Sylfaen" w:hAnsi="Sylfaen"/>
                <w:lang w:val="ka-GE"/>
              </w:rPr>
              <w:t xml:space="preserve">კურსდამთავრებულს </w:t>
            </w:r>
            <w:r w:rsidRPr="00DF4835">
              <w:rPr>
                <w:rFonts w:ascii="Sylfaen" w:hAnsi="Sylfaen"/>
                <w:lang w:val="sv-SE"/>
              </w:rPr>
              <w:t xml:space="preserve">შეეძლება სწავლის გაგრძელება მაგისტრატურაში </w:t>
            </w:r>
            <w:r w:rsidRPr="00DF4835">
              <w:rPr>
                <w:rFonts w:ascii="Sylfaen" w:hAnsi="Sylfaen"/>
                <w:lang w:val="ka-GE"/>
              </w:rPr>
              <w:t>ფილოსოფიის</w:t>
            </w:r>
            <w:r w:rsidRPr="00DF4835">
              <w:rPr>
                <w:rFonts w:ascii="Sylfaen" w:hAnsi="Sylfaen"/>
                <w:lang w:val="sv-SE"/>
              </w:rPr>
              <w:t xml:space="preserve"> სპეციალობით</w:t>
            </w:r>
            <w:r w:rsidRPr="00DF4835">
              <w:rPr>
                <w:rFonts w:ascii="Sylfaen" w:hAnsi="Sylfaen"/>
                <w:lang w:val="ka-GE"/>
              </w:rPr>
              <w:t>.</w:t>
            </w:r>
          </w:p>
          <w:p w:rsidR="004B50B0" w:rsidRPr="0061001B" w:rsidRDefault="004D3C5F" w:rsidP="009E52E7">
            <w:pPr>
              <w:jc w:val="both"/>
              <w:rPr>
                <w:rFonts w:ascii="Sylfaen" w:hAnsi="Sylfaen"/>
                <w:color w:val="808080" w:themeColor="background1" w:themeShade="80"/>
                <w:sz w:val="16"/>
                <w:szCs w:val="16"/>
                <w:lang w:val="ka-GE"/>
              </w:rPr>
            </w:pPr>
            <w:r w:rsidRPr="00DF4835">
              <w:rPr>
                <w:rFonts w:ascii="Sylfaen" w:hAnsi="Sylfaen"/>
                <w:lang w:val="ka-GE"/>
              </w:rPr>
              <w:t xml:space="preserve"> სურვილის შემთხვევაში და იმ პირობით, თუ იმ</w:t>
            </w:r>
            <w:r w:rsidR="002351CB">
              <w:rPr>
                <w:rFonts w:ascii="Sylfaen" w:hAnsi="Sylfaen"/>
                <w:lang w:val="ka-GE"/>
              </w:rPr>
              <w:t>გვარი</w:t>
            </w:r>
            <w:r w:rsidRPr="00DF4835">
              <w:rPr>
                <w:rFonts w:ascii="Sylfaen" w:hAnsi="Sylfaen"/>
                <w:lang w:val="ka-GE"/>
              </w:rPr>
              <w:t xml:space="preserve"> პროფილის პროგრამები, როგორ</w:t>
            </w:r>
            <w:r w:rsidR="009E52E7">
              <w:rPr>
                <w:rFonts w:ascii="Sylfaen" w:hAnsi="Sylfaen"/>
                <w:lang w:val="ka-GE"/>
              </w:rPr>
              <w:t>ებ</w:t>
            </w:r>
            <w:r w:rsidRPr="00DF4835">
              <w:rPr>
                <w:rFonts w:ascii="Sylfaen" w:hAnsi="Sylfaen"/>
                <w:lang w:val="ka-GE"/>
              </w:rPr>
              <w:t>იცაა</w:t>
            </w:r>
            <w:r w:rsidR="009E52E7">
              <w:rPr>
                <w:rFonts w:ascii="Sylfaen" w:hAnsi="Sylfaen"/>
                <w:lang w:val="ka-GE"/>
              </w:rPr>
              <w:t xml:space="preserve">: </w:t>
            </w:r>
            <w:r w:rsidRPr="00DF4835">
              <w:rPr>
                <w:rFonts w:ascii="Sylfaen" w:hAnsi="Sylfaen"/>
                <w:lang w:val="ka-GE"/>
              </w:rPr>
              <w:t>სოციოლოგია, ფსიქოლოგია,</w:t>
            </w:r>
            <w:r>
              <w:rPr>
                <w:rFonts w:ascii="Sylfaen" w:hAnsi="Sylfaen"/>
                <w:lang w:val="ka-GE"/>
              </w:rPr>
              <w:t xml:space="preserve"> განათლების მეცნიერებ</w:t>
            </w:r>
            <w:r w:rsidR="009E52E7">
              <w:rPr>
                <w:rFonts w:ascii="Sylfaen" w:hAnsi="Sylfaen"/>
                <w:lang w:val="ka-GE"/>
              </w:rPr>
              <w:t>ები</w:t>
            </w:r>
            <w:r>
              <w:rPr>
                <w:rFonts w:ascii="Sylfaen" w:hAnsi="Sylfaen"/>
                <w:lang w:val="ka-GE"/>
              </w:rPr>
              <w:t>,</w:t>
            </w:r>
            <w:r w:rsidRPr="00DF4835">
              <w:rPr>
                <w:rFonts w:ascii="Sylfaen" w:hAnsi="Sylfaen"/>
                <w:lang w:val="ka-GE"/>
              </w:rPr>
              <w:t xml:space="preserve"> კლასიკურ ფილოლოგია, ისტორია, პოლიტიკური მეცნიერება,  ანთროპოლოგია</w:t>
            </w:r>
            <w:r w:rsidR="00624E77">
              <w:rPr>
                <w:rFonts w:ascii="Sylfaen" w:hAnsi="Sylfaen"/>
                <w:lang w:val="ka-GE"/>
              </w:rPr>
              <w:t xml:space="preserve"> და ა.შ</w:t>
            </w:r>
            <w:r w:rsidR="007F5EC8">
              <w:rPr>
                <w:rFonts w:ascii="Sylfaen" w:hAnsi="Sylfaen"/>
                <w:lang w:val="ka-GE"/>
              </w:rPr>
              <w:t>.</w:t>
            </w:r>
            <w:r w:rsidRPr="00DF4835">
              <w:rPr>
                <w:rFonts w:ascii="Sylfaen" w:hAnsi="Sylfaen"/>
                <w:lang w:val="ka-GE"/>
              </w:rPr>
              <w:t xml:space="preserve">  დაუშვებენ </w:t>
            </w:r>
            <w:r w:rsidR="009E52E7">
              <w:rPr>
                <w:rFonts w:ascii="Sylfaen" w:hAnsi="Sylfaen"/>
                <w:lang w:val="ka-GE"/>
              </w:rPr>
              <w:t>წინაპირობებში</w:t>
            </w:r>
            <w:r w:rsidR="002351CB">
              <w:rPr>
                <w:rFonts w:ascii="Sylfaen" w:hAnsi="Sylfaen"/>
                <w:lang w:val="ka-GE"/>
              </w:rPr>
              <w:t xml:space="preserve"> ფილოსოფიის ბაკალავრის</w:t>
            </w:r>
            <w:r w:rsidRPr="00DF4835">
              <w:rPr>
                <w:rFonts w:ascii="Sylfaen" w:hAnsi="Sylfaen"/>
                <w:lang w:val="ka-GE"/>
              </w:rPr>
              <w:t xml:space="preserve"> მიღებას, ბაკალავრიატში მიღებული კომპეტენციები </w:t>
            </w:r>
            <w:r w:rsidR="002351CB" w:rsidRPr="00DF4835">
              <w:rPr>
                <w:rFonts w:ascii="Sylfaen" w:hAnsi="Sylfaen"/>
                <w:lang w:val="ka-GE"/>
              </w:rPr>
              <w:t>კურსდამთავრებულს</w:t>
            </w:r>
            <w:r w:rsidRPr="00DF4835">
              <w:rPr>
                <w:rFonts w:ascii="Sylfaen" w:hAnsi="Sylfaen"/>
                <w:lang w:val="ka-GE"/>
              </w:rPr>
              <w:t xml:space="preserve"> აძლევს საშუალებას სწავლა გააგრძელოს ამ სპეციალობებითაც.</w:t>
            </w:r>
          </w:p>
        </w:tc>
      </w:tr>
      <w:tr w:rsidR="004B50B0" w:rsidTr="00134E80">
        <w:tc>
          <w:tcPr>
            <w:tcW w:w="2678" w:type="dxa"/>
          </w:tcPr>
          <w:p w:rsidR="004B50B0" w:rsidRPr="000B54E7" w:rsidRDefault="000B54E7" w:rsidP="007F676C">
            <w:pPr>
              <w:rPr>
                <w:rFonts w:ascii="Sylfaen" w:hAnsi="Sylfaen"/>
                <w:b/>
                <w:sz w:val="16"/>
                <w:szCs w:val="16"/>
                <w:lang w:val="ka-GE"/>
              </w:rPr>
            </w:pPr>
            <w:r w:rsidRPr="000B54E7">
              <w:rPr>
                <w:rFonts w:ascii="Sylfaen" w:hAnsi="Sylfaen"/>
                <w:b/>
                <w:sz w:val="16"/>
                <w:szCs w:val="16"/>
                <w:lang w:val="ka-GE"/>
              </w:rPr>
              <w:lastRenderedPageBreak/>
              <w:t>სწავლის საფასური</w:t>
            </w:r>
            <w:r w:rsidR="003C18B9">
              <w:rPr>
                <w:rFonts w:ascii="Sylfaen" w:hAnsi="Sylfaen"/>
                <w:b/>
                <w:sz w:val="16"/>
                <w:szCs w:val="16"/>
                <w:lang w:val="ka-GE"/>
              </w:rPr>
              <w:t xml:space="preserve"> საქართველოს მოქალაქე და უცხო ქვეყნის მოქალაქე </w:t>
            </w:r>
            <w:r w:rsidRPr="000B54E7">
              <w:rPr>
                <w:rFonts w:ascii="Sylfaen" w:hAnsi="Sylfaen"/>
                <w:b/>
                <w:sz w:val="16"/>
                <w:szCs w:val="16"/>
                <w:lang w:val="ka-GE"/>
              </w:rPr>
              <w:t>სტუდენტებისათვის</w:t>
            </w:r>
          </w:p>
        </w:tc>
        <w:tc>
          <w:tcPr>
            <w:tcW w:w="7078" w:type="dxa"/>
          </w:tcPr>
          <w:p w:rsidR="002351CB" w:rsidRDefault="004D3C5F" w:rsidP="00E64DE1">
            <w:pPr>
              <w:jc w:val="both"/>
              <w:rPr>
                <w:rFonts w:ascii="Sylfaen" w:hAnsi="Sylfaen"/>
                <w:lang w:val="ka-GE"/>
              </w:rPr>
            </w:pPr>
            <w:r w:rsidRPr="00563FBA">
              <w:rPr>
                <w:rFonts w:ascii="Sylfaen" w:hAnsi="Sylfaen"/>
                <w:lang w:val="ka-GE"/>
              </w:rPr>
              <w:t xml:space="preserve">უმაღლესი განათლების პირველი საფეხურის სწავლის წლიური საფასური საქართველოს მოქალაქე სტუდენტებისთვის შეადგენს 2250 ლარს. </w:t>
            </w:r>
          </w:p>
          <w:p w:rsidR="004B50B0" w:rsidRPr="003C18B9" w:rsidRDefault="00996E24" w:rsidP="00D01AD9">
            <w:pPr>
              <w:jc w:val="both"/>
              <w:rPr>
                <w:rFonts w:ascii="Sylfaen" w:hAnsi="Sylfaen"/>
                <w:color w:val="808080" w:themeColor="background1" w:themeShade="80"/>
                <w:sz w:val="16"/>
                <w:szCs w:val="16"/>
                <w:highlight w:val="yellow"/>
                <w:lang w:val="ka-GE"/>
              </w:rPr>
            </w:pPr>
            <w:r w:rsidRPr="00B5451D">
              <w:rPr>
                <w:rFonts w:ascii="Sylfaen" w:hAnsi="Sylfaen"/>
                <w:lang w:val="ka-GE"/>
              </w:rPr>
              <w:t xml:space="preserve">უცხო ქვეყნის მოქალაქე სტუდენტებისთვის უმაღლესი განათლების </w:t>
            </w:r>
            <w:r w:rsidR="00D01AD9">
              <w:rPr>
                <w:rFonts w:ascii="Sylfaen" w:hAnsi="Sylfaen"/>
                <w:lang w:val="ka-GE"/>
              </w:rPr>
              <w:t>პირველ</w:t>
            </w:r>
            <w:r w:rsidRPr="00B5451D">
              <w:rPr>
                <w:rFonts w:ascii="Sylfaen" w:hAnsi="Sylfaen"/>
                <w:lang w:val="ka-GE"/>
              </w:rPr>
              <w:t xml:space="preserve"> საფეხურზე სწავლის წლიურ</w:t>
            </w:r>
            <w:r w:rsidR="00D01AD9">
              <w:rPr>
                <w:rFonts w:ascii="Sylfaen" w:hAnsi="Sylfaen"/>
                <w:lang w:val="ka-GE"/>
              </w:rPr>
              <w:t>ი</w:t>
            </w:r>
            <w:r w:rsidRPr="00B5451D">
              <w:rPr>
                <w:rFonts w:ascii="Sylfaen" w:hAnsi="Sylfaen"/>
                <w:lang w:val="ka-GE"/>
              </w:rPr>
              <w:t xml:space="preserve"> საფასურ</w:t>
            </w:r>
            <w:r w:rsidR="00D01AD9">
              <w:rPr>
                <w:rFonts w:ascii="Sylfaen" w:hAnsi="Sylfaen"/>
                <w:lang w:val="ka-GE"/>
              </w:rPr>
              <w:t>ი</w:t>
            </w:r>
            <w:r w:rsidRPr="00B5451D">
              <w:rPr>
                <w:rFonts w:ascii="Sylfaen" w:hAnsi="Sylfaen"/>
                <w:lang w:val="ka-GE"/>
              </w:rPr>
              <w:t xml:space="preserve"> </w:t>
            </w:r>
            <w:r w:rsidR="00D01AD9">
              <w:rPr>
                <w:rFonts w:ascii="Sylfaen" w:hAnsi="Sylfaen"/>
                <w:lang w:val="ka-GE"/>
              </w:rPr>
              <w:t>დგინდება</w:t>
            </w:r>
            <w:r w:rsidRPr="00B5451D">
              <w:rPr>
                <w:rFonts w:ascii="Sylfaen" w:hAnsi="Sylfaen"/>
                <w:lang w:val="ka-GE"/>
              </w:rPr>
              <w:t xml:space="preserve"> </w:t>
            </w:r>
            <w:r w:rsidRPr="00B5451D">
              <w:rPr>
                <w:rFonts w:ascii="Sylfaen" w:hAnsi="Sylfaen"/>
                <w:color w:val="000000"/>
                <w:lang w:val="ka-GE"/>
              </w:rPr>
              <w:t>საქართველოში მოქმედი  კანონმდებლობის</w:t>
            </w:r>
            <w:r w:rsidR="00D01AD9">
              <w:rPr>
                <w:rFonts w:ascii="Sylfaen" w:hAnsi="Sylfaen"/>
                <w:color w:val="000000"/>
                <w:lang w:val="ka-GE"/>
              </w:rPr>
              <w:t xml:space="preserve"> </w:t>
            </w:r>
            <w:r w:rsidRPr="00B5451D">
              <w:rPr>
                <w:rFonts w:ascii="Sylfaen" w:hAnsi="Sylfaen"/>
                <w:color w:val="000000"/>
                <w:lang w:val="ka-GE"/>
              </w:rPr>
              <w:t>მიხედვით.</w:t>
            </w:r>
          </w:p>
        </w:tc>
      </w:tr>
      <w:tr w:rsidR="00CE60CA" w:rsidTr="00134E80">
        <w:tc>
          <w:tcPr>
            <w:tcW w:w="2678" w:type="dxa"/>
          </w:tcPr>
          <w:p w:rsidR="00CE60CA" w:rsidRPr="000B54E7" w:rsidRDefault="00351A8B" w:rsidP="007F676C">
            <w:pPr>
              <w:rPr>
                <w:rFonts w:ascii="Sylfaen" w:hAnsi="Sylfaen"/>
                <w:b/>
                <w:sz w:val="16"/>
                <w:szCs w:val="16"/>
                <w:lang w:val="ka-GE"/>
              </w:rPr>
            </w:pPr>
            <w:r>
              <w:rPr>
                <w:rFonts w:ascii="Sylfaen" w:hAnsi="Sylfaen"/>
                <w:b/>
                <w:sz w:val="16"/>
                <w:szCs w:val="16"/>
                <w:lang w:val="ka-GE"/>
              </w:rPr>
              <w:t>პროგრამის განხორციელებისათვის საჭირო ადამიანური და მ</w:t>
            </w:r>
            <w:r w:rsidR="0045774E">
              <w:rPr>
                <w:rFonts w:ascii="Sylfaen" w:hAnsi="Sylfaen"/>
                <w:b/>
                <w:sz w:val="16"/>
                <w:szCs w:val="16"/>
                <w:lang w:val="ka-GE"/>
              </w:rPr>
              <w:t>ა</w:t>
            </w:r>
            <w:r>
              <w:rPr>
                <w:rFonts w:ascii="Sylfaen" w:hAnsi="Sylfaen"/>
                <w:b/>
                <w:sz w:val="16"/>
                <w:szCs w:val="16"/>
                <w:lang w:val="ka-GE"/>
              </w:rPr>
              <w:t>ტერიალური რესურსი</w:t>
            </w:r>
          </w:p>
        </w:tc>
        <w:tc>
          <w:tcPr>
            <w:tcW w:w="7078" w:type="dxa"/>
          </w:tcPr>
          <w:p w:rsidR="004D3C5F" w:rsidRDefault="009103CC" w:rsidP="004D3C5F">
            <w:pPr>
              <w:spacing w:line="276" w:lineRule="auto"/>
              <w:ind w:left="16"/>
              <w:jc w:val="both"/>
              <w:rPr>
                <w:rFonts w:ascii="Sylfaen" w:hAnsi="Sylfaen" w:cs="Sylfaen"/>
                <w:lang w:val="ka-GE"/>
              </w:rPr>
            </w:pPr>
            <w:r>
              <w:rPr>
                <w:rFonts w:ascii="Sylfaen" w:hAnsi="Sylfaen"/>
                <w:color w:val="808080" w:themeColor="background1" w:themeShade="80"/>
                <w:sz w:val="16"/>
                <w:szCs w:val="16"/>
                <w:lang w:val="ka-GE"/>
              </w:rPr>
              <w:t xml:space="preserve"> </w:t>
            </w:r>
            <w:r w:rsidR="004D3C5F" w:rsidRPr="00563FBA">
              <w:rPr>
                <w:rFonts w:ascii="Sylfaen" w:hAnsi="Sylfaen"/>
                <w:lang w:val="ka-GE"/>
              </w:rPr>
              <w:t>პროგრამის განხორციელებაში ჩართულები არიან თსუ ჰუმანიტარულ მეცნიერებათა ფაკულტეტის</w:t>
            </w:r>
            <w:r w:rsidR="004D3C5F">
              <w:rPr>
                <w:rFonts w:ascii="Sylfaen" w:hAnsi="Sylfaen"/>
                <w:lang w:val="ka-GE"/>
              </w:rPr>
              <w:t xml:space="preserve"> </w:t>
            </w:r>
            <w:r w:rsidR="001D1F7B" w:rsidRPr="00563FBA">
              <w:rPr>
                <w:rFonts w:ascii="Sylfaen" w:hAnsi="Sylfaen" w:cs="Sylfaen"/>
                <w:lang w:val="ka-GE"/>
              </w:rPr>
              <w:t>პროფესორები</w:t>
            </w:r>
            <w:r w:rsidR="004D3C5F" w:rsidRPr="00563FBA">
              <w:rPr>
                <w:rFonts w:ascii="Sylfaen" w:hAnsi="Sylfaen" w:cs="Sylfaen"/>
                <w:lang w:val="ka-GE"/>
              </w:rPr>
              <w:t xml:space="preserve"> და  ასოცირებული პროფესორები, ასისტენტ–პროფესორები და მოწვეული პედაგოგები.</w:t>
            </w:r>
            <w:r w:rsidR="00624E77">
              <w:rPr>
                <w:rFonts w:ascii="Sylfaen" w:hAnsi="Sylfaen" w:cs="Sylfaen"/>
                <w:lang w:val="ka-GE"/>
              </w:rPr>
              <w:t xml:space="preserve"> </w:t>
            </w:r>
            <w:r w:rsidR="0056130D">
              <w:rPr>
                <w:rFonts w:ascii="Sylfaen" w:hAnsi="Sylfaen" w:cs="Sylfaen"/>
                <w:lang w:val="ka-GE"/>
              </w:rPr>
              <w:t>აკადემიური პერსონალი შერჩეული</w:t>
            </w:r>
            <w:r w:rsidR="006C4EBF">
              <w:rPr>
                <w:rFonts w:ascii="Sylfaen" w:hAnsi="Sylfaen" w:cs="Sylfaen"/>
                <w:lang w:val="ka-GE"/>
              </w:rPr>
              <w:t>ა</w:t>
            </w:r>
            <w:r w:rsidR="0056130D">
              <w:rPr>
                <w:rFonts w:ascii="Sylfaen" w:hAnsi="Sylfaen" w:cs="Sylfaen"/>
                <w:lang w:val="ka-GE"/>
              </w:rPr>
              <w:t xml:space="preserve"> საქართველოს კანონმდებლობის შესაბამისად</w:t>
            </w:r>
            <w:r w:rsidR="006C4EBF">
              <w:rPr>
                <w:rFonts w:ascii="Sylfaen" w:hAnsi="Sylfaen" w:cs="Sylfaen"/>
                <w:lang w:val="ka-GE"/>
              </w:rPr>
              <w:t xml:space="preserve"> ღია და საჯარო კონკურსებით</w:t>
            </w:r>
            <w:r w:rsidR="0056130D">
              <w:rPr>
                <w:rFonts w:ascii="Sylfaen" w:hAnsi="Sylfaen" w:cs="Sylfaen"/>
                <w:lang w:val="ka-GE"/>
              </w:rPr>
              <w:t xml:space="preserve"> და მათი კვალიფიკაციის გათვალისწინებით.  უნივერსიტეტში მოწვეულნი არიან შესაბამისი კვალიფიკაციის და სამეცნიერო ხარისხის მქონე პირები.</w:t>
            </w:r>
          </w:p>
          <w:p w:rsidR="0056130D" w:rsidRDefault="0056130D" w:rsidP="004D3C5F">
            <w:pPr>
              <w:spacing w:line="276" w:lineRule="auto"/>
              <w:ind w:left="16"/>
              <w:jc w:val="both"/>
              <w:rPr>
                <w:rFonts w:ascii="Sylfaen" w:hAnsi="Sylfaen" w:cs="Sylfaen"/>
                <w:b/>
                <w:bCs/>
                <w:lang w:val="ka-GE"/>
              </w:rPr>
            </w:pPr>
          </w:p>
          <w:p w:rsidR="0056130D" w:rsidRPr="00563FBA" w:rsidRDefault="0056130D" w:rsidP="004D3C5F">
            <w:pPr>
              <w:spacing w:line="276" w:lineRule="auto"/>
              <w:ind w:left="16"/>
              <w:jc w:val="both"/>
              <w:rPr>
                <w:rFonts w:ascii="Sylfaen" w:hAnsi="Sylfaen" w:cs="Sylfaen"/>
                <w:b/>
                <w:bCs/>
                <w:lang w:val="ka-GE"/>
              </w:rPr>
            </w:pPr>
          </w:p>
          <w:p w:rsidR="006C4EBF" w:rsidRDefault="004D3C5F" w:rsidP="004D3C5F">
            <w:pPr>
              <w:autoSpaceDE w:val="0"/>
              <w:autoSpaceDN w:val="0"/>
              <w:adjustRightInd w:val="0"/>
              <w:jc w:val="both"/>
              <w:rPr>
                <w:rFonts w:ascii="Sylfaen" w:hAnsi="Sylfaen" w:cs="Sylfaen"/>
                <w:color w:val="000000"/>
                <w:lang w:val="ka-GE"/>
              </w:rPr>
            </w:pPr>
            <w:r>
              <w:rPr>
                <w:rFonts w:ascii="Sylfaen" w:hAnsi="Sylfaen" w:cs="Sylfaen"/>
                <w:color w:val="000000"/>
              </w:rPr>
              <w:t>1</w:t>
            </w:r>
            <w:r>
              <w:rPr>
                <w:rFonts w:ascii="Sylfaen" w:hAnsi="Sylfaen" w:cs="Sylfaen"/>
                <w:color w:val="000000"/>
                <w:lang w:val="ka-GE"/>
              </w:rPr>
              <w:t>. დემურ ჯალაღონია, პროფესორი, ფილოსოფიის დოქტორი.</w:t>
            </w:r>
            <w:r>
              <w:rPr>
                <w:rFonts w:ascii="Sylfaen" w:hAnsi="Sylfaen" w:cs="Sylfaen"/>
                <w:color w:val="000000"/>
              </w:rPr>
              <w:t xml:space="preserve"> </w:t>
            </w:r>
          </w:p>
          <w:p w:rsidR="006C4EBF" w:rsidRDefault="004D3C5F" w:rsidP="004D3C5F">
            <w:pPr>
              <w:autoSpaceDE w:val="0"/>
              <w:autoSpaceDN w:val="0"/>
              <w:adjustRightInd w:val="0"/>
              <w:jc w:val="both"/>
              <w:rPr>
                <w:rFonts w:ascii="Sylfaen" w:hAnsi="Sylfaen" w:cs="Sylfaen"/>
                <w:color w:val="000000"/>
                <w:lang w:val="ka-GE"/>
              </w:rPr>
            </w:pPr>
            <w:r>
              <w:rPr>
                <w:rFonts w:ascii="Sylfaen" w:hAnsi="Sylfaen" w:cs="Sylfaen"/>
                <w:color w:val="000000"/>
              </w:rPr>
              <w:t>2</w:t>
            </w:r>
            <w:r>
              <w:rPr>
                <w:rFonts w:ascii="Sylfaen" w:hAnsi="Sylfaen" w:cs="Sylfaen"/>
                <w:color w:val="000000"/>
                <w:lang w:val="ka-GE"/>
              </w:rPr>
              <w:t xml:space="preserve">. ალექსიძე ლელა, პროფესორი, ფილოსოფიის მეცნიერებათა დოქტორი.   </w:t>
            </w:r>
          </w:p>
          <w:p w:rsidR="006C4EBF" w:rsidRDefault="004D3C5F" w:rsidP="004D3C5F">
            <w:pPr>
              <w:autoSpaceDE w:val="0"/>
              <w:autoSpaceDN w:val="0"/>
              <w:adjustRightInd w:val="0"/>
              <w:jc w:val="both"/>
              <w:rPr>
                <w:rFonts w:ascii="Sylfaen" w:hAnsi="Sylfaen" w:cs="Sylfaen"/>
                <w:color w:val="000000"/>
                <w:lang w:val="ka-GE"/>
              </w:rPr>
            </w:pPr>
            <w:r>
              <w:rPr>
                <w:rFonts w:ascii="Sylfaen" w:hAnsi="Sylfaen" w:cs="Sylfaen"/>
                <w:color w:val="000000"/>
                <w:lang w:val="ka-GE"/>
              </w:rPr>
              <w:t xml:space="preserve">3. ვალერიან რამიშვილი პროფესორი, ფილოსოფიის  მეცნიერებათა დოქტორი. </w:t>
            </w:r>
          </w:p>
          <w:p w:rsidR="006C4EBF" w:rsidRDefault="004D3C5F" w:rsidP="004D3C5F">
            <w:pPr>
              <w:autoSpaceDE w:val="0"/>
              <w:autoSpaceDN w:val="0"/>
              <w:adjustRightInd w:val="0"/>
              <w:jc w:val="both"/>
              <w:rPr>
                <w:rFonts w:ascii="Sylfaen" w:hAnsi="Sylfaen" w:cs="Sylfaen"/>
                <w:color w:val="000000"/>
                <w:lang w:val="ka-GE"/>
              </w:rPr>
            </w:pPr>
            <w:r>
              <w:rPr>
                <w:rFonts w:ascii="Sylfaen" w:hAnsi="Sylfaen" w:cs="Sylfaen"/>
                <w:color w:val="000000"/>
                <w:lang w:val="ka-GE"/>
              </w:rPr>
              <w:lastRenderedPageBreak/>
              <w:t xml:space="preserve">4. ყულიჯანიშვილი აკაკი,  პროფესორი, ფილოსოფიის დოქტორი. </w:t>
            </w:r>
          </w:p>
          <w:p w:rsidR="006C4EBF" w:rsidRDefault="004D3C5F" w:rsidP="004D3C5F">
            <w:pPr>
              <w:autoSpaceDE w:val="0"/>
              <w:autoSpaceDN w:val="0"/>
              <w:adjustRightInd w:val="0"/>
              <w:jc w:val="both"/>
              <w:rPr>
                <w:rFonts w:ascii="Sylfaen" w:hAnsi="Sylfaen" w:cs="Sylfaen"/>
                <w:color w:val="000000"/>
                <w:lang w:val="ka-GE"/>
              </w:rPr>
            </w:pPr>
            <w:r>
              <w:rPr>
                <w:rFonts w:ascii="Sylfaen" w:hAnsi="Sylfaen" w:cs="Sylfaen"/>
                <w:color w:val="000000"/>
                <w:lang w:val="ka-GE"/>
              </w:rPr>
              <w:t xml:space="preserve">5. ზაქარიაძე ანასტასია,  ასოც. პროფ. ფილოსოფიის მეცნიერებათა დოქტორი.  </w:t>
            </w:r>
          </w:p>
          <w:p w:rsidR="006C4EBF" w:rsidRDefault="004D3C5F" w:rsidP="004D3C5F">
            <w:pPr>
              <w:autoSpaceDE w:val="0"/>
              <w:autoSpaceDN w:val="0"/>
              <w:adjustRightInd w:val="0"/>
              <w:jc w:val="both"/>
              <w:rPr>
                <w:rFonts w:ascii="Sylfaen" w:hAnsi="Sylfaen" w:cs="Sylfaen"/>
                <w:color w:val="000000"/>
                <w:lang w:val="ka-GE"/>
              </w:rPr>
            </w:pPr>
            <w:r>
              <w:rPr>
                <w:rFonts w:ascii="Sylfaen" w:hAnsi="Sylfaen" w:cs="Sylfaen"/>
                <w:color w:val="000000"/>
                <w:lang w:val="ka-GE"/>
              </w:rPr>
              <w:t xml:space="preserve">6. ბრაჭული ირაკლი, ასოც. პროფ. ფილოსოფიის მეცნიერებათა დოქტორი.   </w:t>
            </w:r>
          </w:p>
          <w:p w:rsidR="006C4EBF" w:rsidRDefault="004D3C5F" w:rsidP="004D3C5F">
            <w:pPr>
              <w:autoSpaceDE w:val="0"/>
              <w:autoSpaceDN w:val="0"/>
              <w:adjustRightInd w:val="0"/>
              <w:jc w:val="both"/>
              <w:rPr>
                <w:rFonts w:ascii="Sylfaen" w:hAnsi="Sylfaen" w:cs="Sylfaen"/>
                <w:color w:val="000000"/>
                <w:lang w:val="ka-GE"/>
              </w:rPr>
            </w:pPr>
            <w:r>
              <w:rPr>
                <w:rFonts w:ascii="Sylfaen" w:hAnsi="Sylfaen" w:cs="Sylfaen"/>
                <w:color w:val="000000"/>
                <w:lang w:val="ka-GE"/>
              </w:rPr>
              <w:t xml:space="preserve">7.   მამუკა დოლიძე, ასოც. პროფ. ფილოსოფიის მეცნიერებათა დოქტორი. </w:t>
            </w:r>
          </w:p>
          <w:p w:rsidR="006C4EBF" w:rsidRDefault="004D3C5F" w:rsidP="004D3C5F">
            <w:pPr>
              <w:autoSpaceDE w:val="0"/>
              <w:autoSpaceDN w:val="0"/>
              <w:adjustRightInd w:val="0"/>
              <w:jc w:val="both"/>
              <w:rPr>
                <w:rFonts w:ascii="Sylfaen" w:hAnsi="Sylfaen" w:cs="Sylfaen"/>
                <w:color w:val="000000"/>
                <w:lang w:val="ka-GE"/>
              </w:rPr>
            </w:pPr>
            <w:r>
              <w:rPr>
                <w:rFonts w:ascii="Sylfaen" w:hAnsi="Sylfaen" w:cs="Sylfaen"/>
                <w:color w:val="000000"/>
                <w:lang w:val="ka-GE"/>
              </w:rPr>
              <w:t>8. კვარაცხელია ნაპო, ასოც. პროფ. ფილოსოფიის მეცნიერ</w:t>
            </w:r>
            <w:r>
              <w:rPr>
                <w:rFonts w:ascii="Sylfaen" w:hAnsi="Sylfaen" w:cs="Sylfaen"/>
                <w:color w:val="000000"/>
              </w:rPr>
              <w:t>ე</w:t>
            </w:r>
            <w:r>
              <w:rPr>
                <w:rFonts w:ascii="Sylfaen" w:hAnsi="Sylfaen" w:cs="Sylfaen"/>
                <w:color w:val="000000"/>
                <w:lang w:val="ka-GE"/>
              </w:rPr>
              <w:t xml:space="preserve">ბათა დოქტორი. </w:t>
            </w:r>
          </w:p>
          <w:p w:rsidR="006C4EBF" w:rsidRDefault="004D3C5F" w:rsidP="004D3C5F">
            <w:pPr>
              <w:autoSpaceDE w:val="0"/>
              <w:autoSpaceDN w:val="0"/>
              <w:adjustRightInd w:val="0"/>
              <w:jc w:val="both"/>
              <w:rPr>
                <w:rFonts w:ascii="Sylfaen" w:hAnsi="Sylfaen" w:cs="Sylfaen"/>
                <w:color w:val="000000"/>
              </w:rPr>
            </w:pPr>
            <w:r>
              <w:rPr>
                <w:rFonts w:ascii="Sylfaen" w:hAnsi="Sylfaen" w:cs="Sylfaen"/>
                <w:color w:val="000000"/>
                <w:lang w:val="ka-GE"/>
              </w:rPr>
              <w:t xml:space="preserve">9. მამია სურმავა, ასოც. პროფ. ფილოსოფიის  დოქტორი. </w:t>
            </w:r>
          </w:p>
          <w:p w:rsidR="00FF5FEA" w:rsidRPr="00FF5FEA" w:rsidRDefault="00FF5FEA" w:rsidP="004D3C5F">
            <w:pPr>
              <w:autoSpaceDE w:val="0"/>
              <w:autoSpaceDN w:val="0"/>
              <w:adjustRightInd w:val="0"/>
              <w:jc w:val="both"/>
              <w:rPr>
                <w:rFonts w:ascii="Sylfaen" w:hAnsi="Sylfaen" w:cs="Sylfaen"/>
                <w:color w:val="000000"/>
                <w:lang w:val="ka-GE"/>
              </w:rPr>
            </w:pPr>
            <w:r>
              <w:rPr>
                <w:rFonts w:ascii="Sylfaen" w:hAnsi="Sylfaen" w:cs="Sylfaen"/>
                <w:color w:val="000000"/>
                <w:lang w:val="ka-GE"/>
              </w:rPr>
              <w:t>10. ელიზბარ ელიზბარაშვილი, ასოც. პროფ. ფილოსოფიის  დოქტორი.</w:t>
            </w:r>
          </w:p>
          <w:p w:rsidR="00FF7082" w:rsidRDefault="004D3C5F" w:rsidP="00FF5FEA">
            <w:pPr>
              <w:autoSpaceDE w:val="0"/>
              <w:autoSpaceDN w:val="0"/>
              <w:adjustRightInd w:val="0"/>
              <w:jc w:val="both"/>
              <w:rPr>
                <w:rFonts w:ascii="Sylfaen" w:hAnsi="Sylfaen" w:cs="Sylfaen"/>
                <w:color w:val="000000"/>
                <w:lang w:val="ka-GE"/>
              </w:rPr>
            </w:pPr>
            <w:r>
              <w:rPr>
                <w:rFonts w:ascii="Sylfaen" w:hAnsi="Sylfaen" w:cs="Sylfaen"/>
                <w:color w:val="000000"/>
                <w:lang w:val="ka-GE"/>
              </w:rPr>
              <w:t>1</w:t>
            </w:r>
            <w:r w:rsidR="00FF5FEA">
              <w:rPr>
                <w:rFonts w:ascii="Sylfaen" w:hAnsi="Sylfaen" w:cs="Sylfaen"/>
                <w:color w:val="000000"/>
                <w:lang w:val="ka-GE"/>
              </w:rPr>
              <w:t>1</w:t>
            </w:r>
            <w:r>
              <w:rPr>
                <w:rFonts w:ascii="Sylfaen" w:hAnsi="Sylfaen" w:cs="Sylfaen"/>
                <w:color w:val="000000"/>
                <w:lang w:val="ka-GE"/>
              </w:rPr>
              <w:t>. გულიაშვილი ნანა, ასისტენტ პროფ. ფილოსოფიის დოქტორი.  1</w:t>
            </w:r>
            <w:r w:rsidR="00FF5FEA">
              <w:rPr>
                <w:rFonts w:ascii="Sylfaen" w:hAnsi="Sylfaen" w:cs="Sylfaen"/>
                <w:color w:val="000000"/>
                <w:lang w:val="ka-GE"/>
              </w:rPr>
              <w:t>2</w:t>
            </w:r>
            <w:r>
              <w:rPr>
                <w:rFonts w:ascii="Sylfaen" w:hAnsi="Sylfaen" w:cs="Sylfaen"/>
                <w:color w:val="000000"/>
                <w:lang w:val="ka-GE"/>
              </w:rPr>
              <w:t>. ქერქაძე მაია, მოწვეული პროფესორი, ფილოსოფიის  დოქტორი. 1</w:t>
            </w:r>
            <w:r w:rsidR="00FF5FEA">
              <w:rPr>
                <w:rFonts w:ascii="Sylfaen" w:hAnsi="Sylfaen" w:cs="Sylfaen"/>
                <w:color w:val="000000"/>
                <w:lang w:val="ka-GE"/>
              </w:rPr>
              <w:t>3</w:t>
            </w:r>
            <w:r>
              <w:rPr>
                <w:rFonts w:ascii="Sylfaen" w:hAnsi="Sylfaen" w:cs="Sylfaen"/>
                <w:color w:val="000000"/>
                <w:lang w:val="ka-GE"/>
              </w:rPr>
              <w:t xml:space="preserve">.  გულიაშვილი დალი, მოწვეული პროფესორი, ფილოსოფიის  დოქტორი. </w:t>
            </w:r>
          </w:p>
          <w:p w:rsidR="00FF7082" w:rsidRDefault="004D3C5F" w:rsidP="00FF5FEA">
            <w:pPr>
              <w:autoSpaceDE w:val="0"/>
              <w:autoSpaceDN w:val="0"/>
              <w:adjustRightInd w:val="0"/>
              <w:jc w:val="both"/>
              <w:rPr>
                <w:rFonts w:ascii="Sylfaen" w:hAnsi="Sylfaen" w:cs="Sylfaen"/>
                <w:color w:val="000000"/>
                <w:lang w:val="ka-GE"/>
              </w:rPr>
            </w:pPr>
            <w:r>
              <w:rPr>
                <w:rFonts w:ascii="Sylfaen" w:hAnsi="Sylfaen" w:cs="Sylfaen"/>
                <w:color w:val="000000"/>
                <w:lang w:val="ka-GE"/>
              </w:rPr>
              <w:t>1</w:t>
            </w:r>
            <w:r w:rsidR="00FF5FEA">
              <w:rPr>
                <w:rFonts w:ascii="Sylfaen" w:hAnsi="Sylfaen" w:cs="Sylfaen"/>
                <w:color w:val="000000"/>
                <w:lang w:val="ka-GE"/>
              </w:rPr>
              <w:t>4</w:t>
            </w:r>
            <w:r>
              <w:rPr>
                <w:rFonts w:ascii="Sylfaen" w:hAnsi="Sylfaen" w:cs="Sylfaen"/>
                <w:color w:val="000000"/>
                <w:lang w:val="ka-GE"/>
              </w:rPr>
              <w:t xml:space="preserve">. ირაკლი ბათიაშვილი მოწვეული პროფესორი, ფილოსოფიის  დოქტორი. </w:t>
            </w:r>
          </w:p>
          <w:p w:rsidR="00FF7082" w:rsidRDefault="004D3C5F" w:rsidP="00FF5FEA">
            <w:pPr>
              <w:autoSpaceDE w:val="0"/>
              <w:autoSpaceDN w:val="0"/>
              <w:adjustRightInd w:val="0"/>
              <w:jc w:val="both"/>
              <w:rPr>
                <w:rFonts w:ascii="Sylfaen" w:hAnsi="Sylfaen" w:cs="Sylfaen"/>
                <w:color w:val="000000"/>
                <w:lang w:val="ka-GE"/>
              </w:rPr>
            </w:pPr>
            <w:r>
              <w:rPr>
                <w:rFonts w:ascii="Sylfaen" w:hAnsi="Sylfaen" w:cs="Sylfaen"/>
                <w:color w:val="000000"/>
                <w:lang w:val="ka-GE"/>
              </w:rPr>
              <w:t>1</w:t>
            </w:r>
            <w:r w:rsidR="00FF5FEA">
              <w:rPr>
                <w:rFonts w:ascii="Sylfaen" w:hAnsi="Sylfaen" w:cs="Sylfaen"/>
                <w:color w:val="000000"/>
                <w:lang w:val="ka-GE"/>
              </w:rPr>
              <w:t>5</w:t>
            </w:r>
            <w:r>
              <w:rPr>
                <w:rFonts w:ascii="Sylfaen" w:hAnsi="Sylfaen" w:cs="Sylfaen"/>
                <w:color w:val="000000"/>
                <w:lang w:val="ka-GE"/>
              </w:rPr>
              <w:t xml:space="preserve">. ცხვარიაშვილი ქეთევანი, მოწვეული პროფესორი, ფილოსოფიის დოქტორი. </w:t>
            </w:r>
          </w:p>
          <w:p w:rsidR="00FF7082" w:rsidRDefault="004D3C5F" w:rsidP="00416D15">
            <w:pPr>
              <w:autoSpaceDE w:val="0"/>
              <w:autoSpaceDN w:val="0"/>
              <w:adjustRightInd w:val="0"/>
              <w:jc w:val="both"/>
              <w:rPr>
                <w:rFonts w:ascii="Sylfaen" w:hAnsi="Sylfaen" w:cs="Sylfaen"/>
                <w:color w:val="000000"/>
                <w:lang w:val="ka-GE"/>
              </w:rPr>
            </w:pPr>
            <w:r>
              <w:rPr>
                <w:rFonts w:ascii="Sylfaen" w:hAnsi="Sylfaen" w:cs="Sylfaen"/>
                <w:color w:val="000000"/>
              </w:rPr>
              <w:t>1</w:t>
            </w:r>
            <w:r w:rsidR="00416D15">
              <w:rPr>
                <w:rFonts w:ascii="Sylfaen" w:hAnsi="Sylfaen" w:cs="Sylfaen"/>
                <w:color w:val="000000"/>
                <w:lang w:val="ka-GE"/>
              </w:rPr>
              <w:t>5</w:t>
            </w:r>
            <w:r>
              <w:rPr>
                <w:rFonts w:ascii="Sylfaen" w:hAnsi="Sylfaen" w:cs="Sylfaen"/>
                <w:color w:val="000000"/>
              </w:rPr>
              <w:t xml:space="preserve">. </w:t>
            </w:r>
            <w:r w:rsidR="00624E77">
              <w:rPr>
                <w:rFonts w:ascii="Sylfaen" w:hAnsi="Sylfaen" w:cs="Sylfaen"/>
                <w:color w:val="000000"/>
              </w:rPr>
              <w:t>წერე</w:t>
            </w:r>
            <w:r w:rsidR="00624E77">
              <w:rPr>
                <w:rFonts w:ascii="Sylfaen" w:hAnsi="Sylfaen" w:cs="Sylfaen"/>
                <w:color w:val="000000"/>
                <w:lang w:val="ka-GE"/>
              </w:rPr>
              <w:t>თ</w:t>
            </w:r>
            <w:r>
              <w:rPr>
                <w:rFonts w:ascii="Sylfaen" w:hAnsi="Sylfaen" w:cs="Sylfaen"/>
                <w:color w:val="000000"/>
              </w:rPr>
              <w:t>ელი ირმა,</w:t>
            </w:r>
            <w:r>
              <w:rPr>
                <w:rFonts w:ascii="Sylfaen" w:hAnsi="Sylfaen" w:cs="Sylfaen"/>
                <w:color w:val="000000"/>
                <w:lang w:val="ka-GE"/>
              </w:rPr>
              <w:t xml:space="preserve"> მოწვეული პროფესორი, ფილოსოფიის დოქტორი. </w:t>
            </w:r>
          </w:p>
          <w:p w:rsidR="004D3C5F" w:rsidRDefault="004D3C5F" w:rsidP="00FF7082">
            <w:pPr>
              <w:autoSpaceDE w:val="0"/>
              <w:autoSpaceDN w:val="0"/>
              <w:adjustRightInd w:val="0"/>
              <w:jc w:val="both"/>
              <w:rPr>
                <w:rFonts w:ascii="AcadNusx" w:hAnsi="AcadNusx" w:cs="Times New Roman"/>
                <w:lang w:val="ka-GE"/>
              </w:rPr>
            </w:pPr>
            <w:r>
              <w:rPr>
                <w:rFonts w:ascii="Sylfaen" w:hAnsi="Sylfaen" w:cs="Sylfaen"/>
                <w:color w:val="000000"/>
                <w:lang w:val="ka-GE"/>
              </w:rPr>
              <w:t>(ბიოგრაფიული მონაცემები (CV) დანართის სახით</w:t>
            </w:r>
            <w:r w:rsidR="00FF7082">
              <w:rPr>
                <w:rFonts w:ascii="Sylfaen" w:hAnsi="Sylfaen" w:cs="Sylfaen"/>
                <w:color w:val="000000"/>
                <w:lang w:val="ka-GE"/>
              </w:rPr>
              <w:t xml:space="preserve"> </w:t>
            </w:r>
            <w:r>
              <w:rPr>
                <w:rFonts w:ascii="Sylfaen" w:hAnsi="Sylfaen" w:cs="Sylfaen"/>
                <w:color w:val="000000"/>
                <w:lang w:val="ka-GE"/>
              </w:rPr>
              <w:t xml:space="preserve">  </w:t>
            </w:r>
            <w:r w:rsidR="00FF7082">
              <w:rPr>
                <w:rFonts w:ascii="Sylfaen" w:hAnsi="Sylfaen" w:cs="Sylfaen"/>
                <w:color w:val="000000"/>
                <w:lang w:val="ka-GE"/>
              </w:rPr>
              <w:t>პროგრამას</w:t>
            </w:r>
            <w:r>
              <w:rPr>
                <w:rFonts w:ascii="Sylfaen" w:hAnsi="Sylfaen"/>
                <w:lang w:val="ka-GE"/>
              </w:rPr>
              <w:t xml:space="preserve"> </w:t>
            </w:r>
            <w:r w:rsidR="00FF7082">
              <w:rPr>
                <w:rFonts w:ascii="Sylfaen" w:hAnsi="Sylfaen"/>
                <w:lang w:val="ka-GE"/>
              </w:rPr>
              <w:t>თან ერთვის</w:t>
            </w:r>
            <w:r>
              <w:rPr>
                <w:rFonts w:ascii="Sylfaen" w:hAnsi="Sylfaen"/>
                <w:lang w:val="ka-GE"/>
              </w:rPr>
              <w:t>)</w:t>
            </w:r>
            <w:r w:rsidR="00E76A6D">
              <w:rPr>
                <w:rFonts w:ascii="Sylfaen" w:hAnsi="Sylfaen"/>
                <w:lang w:val="ka-GE"/>
              </w:rPr>
              <w:t xml:space="preserve">  </w:t>
            </w:r>
          </w:p>
          <w:p w:rsidR="004D3C5F" w:rsidRDefault="004D3C5F" w:rsidP="004D3C5F">
            <w:pPr>
              <w:spacing w:line="276" w:lineRule="auto"/>
              <w:ind w:left="16"/>
              <w:jc w:val="both"/>
              <w:rPr>
                <w:rFonts w:ascii="Sylfaen" w:hAnsi="Sylfaen"/>
                <w:bCs/>
                <w:lang w:val="ka-GE"/>
              </w:rPr>
            </w:pPr>
          </w:p>
          <w:p w:rsidR="00D4211B" w:rsidRDefault="004D3C5F" w:rsidP="004D3C5F">
            <w:pPr>
              <w:jc w:val="both"/>
              <w:rPr>
                <w:rFonts w:ascii="Sylfaen" w:hAnsi="Sylfaen"/>
              </w:rPr>
            </w:pPr>
            <w:r w:rsidRPr="00B30520">
              <w:rPr>
                <w:rFonts w:ascii="Sylfaen" w:hAnsi="Sylfaen"/>
                <w:b/>
                <w:lang w:val="ka-GE"/>
              </w:rPr>
              <w:t>მატერიალური რესურსი</w:t>
            </w:r>
            <w:r>
              <w:rPr>
                <w:rFonts w:ascii="Sylfaen" w:hAnsi="Sylfaen"/>
                <w:b/>
                <w:lang w:val="ka-GE"/>
              </w:rPr>
              <w:t>:</w:t>
            </w:r>
            <w:r>
              <w:rPr>
                <w:rFonts w:ascii="Sylfaen" w:hAnsi="Sylfaen"/>
                <w:lang w:val="ka-GE"/>
              </w:rPr>
              <w:t xml:space="preserve"> </w:t>
            </w:r>
          </w:p>
          <w:p w:rsidR="00D4211B" w:rsidRPr="00D4211B" w:rsidRDefault="00D4211B" w:rsidP="00BE1D12">
            <w:pPr>
              <w:jc w:val="both"/>
              <w:rPr>
                <w:rFonts w:ascii="Sylfaen" w:hAnsi="Sylfaen"/>
                <w:lang w:val="ka-GE"/>
              </w:rPr>
            </w:pPr>
            <w:r>
              <w:rPr>
                <w:rFonts w:ascii="Sylfaen" w:hAnsi="Sylfaen"/>
                <w:lang w:val="ka-GE"/>
              </w:rPr>
              <w:t>კანონმდებლობით გათვალისწინებული ფართი (სასწავლო და დამხმარე)</w:t>
            </w:r>
            <w:r w:rsidR="00B466EB">
              <w:rPr>
                <w:rFonts w:ascii="Sylfaen" w:hAnsi="Sylfaen"/>
                <w:lang w:val="ka-GE"/>
              </w:rPr>
              <w:t>,</w:t>
            </w:r>
            <w:r w:rsidR="00FE2E5F">
              <w:rPr>
                <w:rFonts w:ascii="Sylfaen" w:hAnsi="Sylfaen"/>
                <w:lang w:val="ka-GE"/>
              </w:rPr>
              <w:t xml:space="preserve"> სათანადო ინვეტარით </w:t>
            </w:r>
            <w:r w:rsidR="00F23599">
              <w:rPr>
                <w:rFonts w:ascii="Sylfaen" w:hAnsi="Sylfaen"/>
                <w:lang w:val="ka-GE"/>
              </w:rPr>
              <w:t xml:space="preserve">და ტექნიკით </w:t>
            </w:r>
            <w:r w:rsidR="00FE2E5F">
              <w:rPr>
                <w:rFonts w:ascii="Sylfaen" w:hAnsi="Sylfaen"/>
                <w:lang w:val="ka-GE"/>
              </w:rPr>
              <w:t>ა</w:t>
            </w:r>
            <w:r w:rsidR="00F23599">
              <w:rPr>
                <w:rFonts w:ascii="Sylfaen" w:hAnsi="Sylfaen"/>
                <w:lang w:val="ka-GE"/>
              </w:rPr>
              <w:t>ღ</w:t>
            </w:r>
            <w:r w:rsidR="00FE2E5F">
              <w:rPr>
                <w:rFonts w:ascii="Sylfaen" w:hAnsi="Sylfaen"/>
                <w:lang w:val="ka-GE"/>
              </w:rPr>
              <w:t xml:space="preserve">ჭურვილი აუდიტორიები, საკონფერენციო </w:t>
            </w:r>
            <w:r w:rsidR="00F70576">
              <w:rPr>
                <w:rFonts w:ascii="Sylfaen" w:hAnsi="Sylfaen"/>
                <w:lang w:val="ka-GE"/>
              </w:rPr>
              <w:t>დარბაზ</w:t>
            </w:r>
            <w:r w:rsidR="00FE2E5F">
              <w:rPr>
                <w:rFonts w:ascii="Sylfaen" w:hAnsi="Sylfaen"/>
                <w:lang w:val="ka-GE"/>
              </w:rPr>
              <w:t>ები, აკადემიური პერსონალის სამუშაო ოთახები, ადმინისტრაციის მუშაობისათვის</w:t>
            </w:r>
            <w:r w:rsidR="00624E77">
              <w:rPr>
                <w:rFonts w:ascii="Sylfaen" w:hAnsi="Sylfaen"/>
                <w:lang w:val="ka-GE"/>
              </w:rPr>
              <w:t xml:space="preserve"> </w:t>
            </w:r>
            <w:r w:rsidR="00FE2E5F">
              <w:rPr>
                <w:rFonts w:ascii="Sylfaen" w:hAnsi="Sylfaen"/>
                <w:lang w:val="ka-GE"/>
              </w:rPr>
              <w:t>განკუთვნილი ფართი</w:t>
            </w:r>
            <w:r w:rsidR="00B466EB">
              <w:rPr>
                <w:rFonts w:ascii="Sylfaen" w:hAnsi="Sylfaen"/>
                <w:lang w:val="ka-GE"/>
              </w:rPr>
              <w:t>,</w:t>
            </w:r>
            <w:r w:rsidR="00FE2E5F">
              <w:rPr>
                <w:rFonts w:ascii="Sylfaen" w:hAnsi="Sylfaen"/>
                <w:lang w:val="ka-GE"/>
              </w:rPr>
              <w:t xml:space="preserve"> ელექტროენერგიის მიწოდების უწყვეტი სისტემა</w:t>
            </w:r>
            <w:r w:rsidR="00F70576">
              <w:rPr>
                <w:rFonts w:ascii="Sylfaen" w:hAnsi="Sylfaen"/>
                <w:lang w:val="ka-GE"/>
              </w:rPr>
              <w:t>;</w:t>
            </w:r>
            <w:r w:rsidR="00FE2E5F">
              <w:rPr>
                <w:rFonts w:ascii="Sylfaen" w:hAnsi="Sylfaen"/>
                <w:lang w:val="ka-GE"/>
              </w:rPr>
              <w:t xml:space="preserve"> სველი წერტილები; ბუნებრივი განათება, გათბობის საშუალებები, ხანძარსაწინააღმდეგო უსაფრთხოების  უზრუნველყოფის მექანიზმები და ხანძარსაწინააღმდეგო ინვეტარი; ევაკუაციის გეგმა,  წესრიგის დაცვის უზრუნველყოფის მექანიზმები (უნივერსიტეტის დაცვა)</w:t>
            </w:r>
            <w:r w:rsidR="00FC5C9B">
              <w:rPr>
                <w:rFonts w:ascii="Sylfaen" w:hAnsi="Sylfaen"/>
                <w:lang w:val="ka-GE"/>
              </w:rPr>
              <w:t>,</w:t>
            </w:r>
            <w:r w:rsidR="00FE2E5F">
              <w:rPr>
                <w:rFonts w:ascii="Sylfaen" w:hAnsi="Sylfaen"/>
                <w:lang w:val="ka-GE"/>
              </w:rPr>
              <w:t xml:space="preserve">  კომპი</w:t>
            </w:r>
            <w:r w:rsidR="00F23599">
              <w:rPr>
                <w:rFonts w:ascii="Sylfaen" w:hAnsi="Sylfaen"/>
                <w:lang w:val="ka-GE"/>
              </w:rPr>
              <w:t>უ</w:t>
            </w:r>
            <w:r w:rsidR="00FE2E5F">
              <w:rPr>
                <w:rFonts w:ascii="Sylfaen" w:hAnsi="Sylfaen"/>
                <w:lang w:val="ka-GE"/>
              </w:rPr>
              <w:t>ტერ</w:t>
            </w:r>
            <w:r w:rsidR="00F23599">
              <w:rPr>
                <w:rFonts w:ascii="Sylfaen" w:hAnsi="Sylfaen"/>
                <w:lang w:val="ka-GE"/>
              </w:rPr>
              <w:t>ული</w:t>
            </w:r>
            <w:r w:rsidR="00FE2E5F">
              <w:rPr>
                <w:rFonts w:ascii="Sylfaen" w:hAnsi="Sylfaen"/>
                <w:lang w:val="ka-GE"/>
              </w:rPr>
              <w:t xml:space="preserve">  </w:t>
            </w:r>
            <w:r w:rsidR="00F23599">
              <w:rPr>
                <w:rFonts w:ascii="Sylfaen" w:hAnsi="Sylfaen"/>
                <w:lang w:val="ka-GE"/>
              </w:rPr>
              <w:t>კლასები</w:t>
            </w:r>
            <w:r w:rsidR="00FE2E5F">
              <w:rPr>
                <w:rFonts w:ascii="Sylfaen" w:hAnsi="Sylfaen"/>
                <w:lang w:val="ka-GE"/>
              </w:rPr>
              <w:t xml:space="preserve"> და ინტერნეტით სარგებლობის შესაძლებლობა</w:t>
            </w:r>
            <w:r w:rsidR="00FC5C9B">
              <w:rPr>
                <w:rFonts w:ascii="Sylfaen" w:hAnsi="Sylfaen"/>
                <w:lang w:val="ka-GE"/>
              </w:rPr>
              <w:t xml:space="preserve"> პროგრამის სტუდენტთა და </w:t>
            </w:r>
            <w:r w:rsidR="00BE1D12">
              <w:rPr>
                <w:rFonts w:ascii="Sylfaen" w:hAnsi="Sylfaen"/>
                <w:lang w:val="ka-GE"/>
              </w:rPr>
              <w:t xml:space="preserve">მის </w:t>
            </w:r>
            <w:r w:rsidR="00FC5C9B">
              <w:rPr>
                <w:rFonts w:ascii="Sylfaen" w:hAnsi="Sylfaen"/>
                <w:lang w:val="ka-GE"/>
              </w:rPr>
              <w:t>გან</w:t>
            </w:r>
            <w:r w:rsidR="00BE1D12">
              <w:rPr>
                <w:rFonts w:ascii="Sylfaen" w:hAnsi="Sylfaen"/>
                <w:lang w:val="ka-GE"/>
              </w:rPr>
              <w:t>მა</w:t>
            </w:r>
            <w:r w:rsidR="00FC5C9B">
              <w:rPr>
                <w:rFonts w:ascii="Sylfaen" w:hAnsi="Sylfaen"/>
                <w:lang w:val="ka-GE"/>
              </w:rPr>
              <w:t>ხორციელებელ პროფესორ</w:t>
            </w:r>
            <w:r w:rsidR="00BE1D12">
              <w:rPr>
                <w:rFonts w:ascii="Sylfaen" w:hAnsi="Sylfaen"/>
                <w:lang w:val="ka-GE"/>
              </w:rPr>
              <w:t>თ</w:t>
            </w:r>
            <w:r w:rsidR="00FC5C9B">
              <w:rPr>
                <w:rFonts w:ascii="Sylfaen" w:hAnsi="Sylfaen"/>
                <w:lang w:val="ka-GE"/>
              </w:rPr>
              <w:t>ა განკარგულებაშია.</w:t>
            </w:r>
          </w:p>
          <w:p w:rsidR="00D4211B" w:rsidRDefault="00D4211B" w:rsidP="004D3C5F">
            <w:pPr>
              <w:jc w:val="both"/>
              <w:rPr>
                <w:rFonts w:ascii="Sylfaen" w:hAnsi="Sylfaen"/>
              </w:rPr>
            </w:pPr>
          </w:p>
          <w:p w:rsidR="004D3C5F" w:rsidRPr="005069D1" w:rsidRDefault="004D3C5F" w:rsidP="00B60D9A">
            <w:pPr>
              <w:jc w:val="both"/>
              <w:rPr>
                <w:rFonts w:ascii="AcadNusx" w:hAnsi="AcadNusx"/>
                <w:lang w:val="ka-GE"/>
              </w:rPr>
            </w:pPr>
            <w:r w:rsidRPr="005069D1">
              <w:rPr>
                <w:rFonts w:ascii="Sylfaen" w:hAnsi="Sylfaen"/>
                <w:lang w:val="ka-GE"/>
              </w:rPr>
              <w:t xml:space="preserve">პროგრამა ხორციელდება თსუ ჰუმანიტარულ მეცნიერებათა ფაკულტეტის ფილოსოფიის </w:t>
            </w:r>
            <w:r>
              <w:rPr>
                <w:rFonts w:ascii="Sylfaen" w:hAnsi="Sylfaen"/>
                <w:lang w:val="ka-GE"/>
              </w:rPr>
              <w:t xml:space="preserve">ს/ს  </w:t>
            </w:r>
            <w:r w:rsidRPr="005069D1">
              <w:rPr>
                <w:rFonts w:ascii="Sylfaen" w:hAnsi="Sylfaen"/>
                <w:lang w:val="ka-GE"/>
              </w:rPr>
              <w:t xml:space="preserve">ინსტიტუტში. პროგრამა </w:t>
            </w:r>
            <w:r w:rsidRPr="005069D1">
              <w:rPr>
                <w:rFonts w:ascii="Sylfaen" w:hAnsi="Sylfaen"/>
                <w:lang w:val="ka-GE"/>
              </w:rPr>
              <w:lastRenderedPageBreak/>
              <w:t xml:space="preserve">უზრუნველყოფილია </w:t>
            </w:r>
            <w:r>
              <w:rPr>
                <w:rFonts w:ascii="Sylfaen" w:hAnsi="Sylfaen"/>
                <w:lang w:val="ka-GE"/>
              </w:rPr>
              <w:t xml:space="preserve">ფილოსოფიის ინსტიტუტის </w:t>
            </w:r>
            <w:r w:rsidR="00BE1D12">
              <w:rPr>
                <w:rFonts w:ascii="Sylfaen" w:hAnsi="Sylfaen"/>
                <w:lang w:val="ka-GE"/>
              </w:rPr>
              <w:t>ტექნიკური აღჭურვილობი</w:t>
            </w:r>
            <w:r w:rsidRPr="005069D1">
              <w:rPr>
                <w:rFonts w:ascii="Sylfaen" w:hAnsi="Sylfaen"/>
                <w:lang w:val="ka-GE"/>
              </w:rPr>
              <w:t>თ</w:t>
            </w:r>
            <w:r w:rsidR="001350EE">
              <w:rPr>
                <w:rFonts w:ascii="Sylfaen" w:hAnsi="Sylfaen"/>
                <w:lang w:val="ka-GE"/>
              </w:rPr>
              <w:t>ა</w:t>
            </w:r>
            <w:r w:rsidRPr="005069D1">
              <w:rPr>
                <w:rFonts w:ascii="Sylfaen" w:hAnsi="Sylfaen"/>
                <w:lang w:val="ka-GE"/>
              </w:rPr>
              <w:t xml:space="preserve"> </w:t>
            </w:r>
            <w:r w:rsidR="00643A73">
              <w:rPr>
                <w:rFonts w:ascii="Sylfaen" w:hAnsi="Sylfaen"/>
                <w:lang w:val="ka-GE"/>
              </w:rPr>
              <w:t>(4 კომპიუტერი)</w:t>
            </w:r>
            <w:r>
              <w:rPr>
                <w:rFonts w:ascii="Sylfaen" w:hAnsi="Sylfaen"/>
                <w:lang w:val="ka-GE"/>
              </w:rPr>
              <w:t xml:space="preserve"> და ინტერნეტით, უნივერსიტეტის კომპიუტერული რესურსცენტრით.</w:t>
            </w:r>
            <w:r w:rsidRPr="005069D1">
              <w:rPr>
                <w:rFonts w:ascii="Sylfaen" w:hAnsi="Sylfaen"/>
                <w:lang w:val="ka-GE"/>
              </w:rPr>
              <w:t xml:space="preserve"> სტუდენტებს საშუალება </w:t>
            </w:r>
            <w:r w:rsidR="00643A73">
              <w:rPr>
                <w:rFonts w:ascii="Sylfaen" w:hAnsi="Sylfaen"/>
                <w:lang w:val="ka-GE"/>
              </w:rPr>
              <w:t>ა</w:t>
            </w:r>
            <w:r w:rsidRPr="005069D1">
              <w:rPr>
                <w:rFonts w:ascii="Sylfaen" w:hAnsi="Sylfaen"/>
                <w:lang w:val="ka-GE"/>
              </w:rPr>
              <w:t>ქ</w:t>
            </w:r>
            <w:r w:rsidR="00643A73">
              <w:rPr>
                <w:rFonts w:ascii="Sylfaen" w:hAnsi="Sylfaen"/>
                <w:lang w:val="ka-GE"/>
              </w:rPr>
              <w:t>ვ</w:t>
            </w:r>
            <w:r w:rsidRPr="005069D1">
              <w:rPr>
                <w:rFonts w:ascii="Sylfaen" w:hAnsi="Sylfaen"/>
                <w:lang w:val="ka-GE"/>
              </w:rPr>
              <w:t>თ გა</w:t>
            </w:r>
            <w:r w:rsidR="00643A73">
              <w:rPr>
                <w:rFonts w:ascii="Sylfaen" w:hAnsi="Sylfaen"/>
                <w:lang w:val="ka-GE"/>
              </w:rPr>
              <w:t>მოიყენ</w:t>
            </w:r>
            <w:r w:rsidRPr="005069D1">
              <w:rPr>
                <w:rFonts w:ascii="Sylfaen" w:hAnsi="Sylfaen"/>
                <w:lang w:val="ka-GE"/>
              </w:rPr>
              <w:t xml:space="preserve">ონ </w:t>
            </w:r>
            <w:r w:rsidR="00163960">
              <w:rPr>
                <w:rFonts w:ascii="Sylfaen" w:hAnsi="Sylfaen"/>
                <w:lang w:val="ka-GE"/>
              </w:rPr>
              <w:t>ყველა ის რესურსი</w:t>
            </w:r>
            <w:r w:rsidRPr="005069D1">
              <w:rPr>
                <w:rFonts w:ascii="Sylfaen" w:hAnsi="Sylfaen"/>
                <w:lang w:val="ka-GE"/>
              </w:rPr>
              <w:t>, რ</w:t>
            </w:r>
            <w:r w:rsidR="00163960">
              <w:rPr>
                <w:rFonts w:ascii="Sylfaen" w:hAnsi="Sylfaen"/>
                <w:lang w:val="ka-GE"/>
              </w:rPr>
              <w:t>ა</w:t>
            </w:r>
            <w:r w:rsidRPr="005069D1">
              <w:rPr>
                <w:rFonts w:ascii="Sylfaen" w:hAnsi="Sylfaen"/>
                <w:lang w:val="ka-GE"/>
              </w:rPr>
              <w:t>ც მათ ხელს შეუწყობს პროგრამით გათვალისწინებული სა</w:t>
            </w:r>
            <w:r w:rsidR="00B60D9A">
              <w:rPr>
                <w:rFonts w:ascii="Sylfaen" w:hAnsi="Sylfaen"/>
                <w:lang w:val="ka-GE"/>
              </w:rPr>
              <w:t>სწავლო კომპონენტ</w:t>
            </w:r>
            <w:r w:rsidRPr="005069D1">
              <w:rPr>
                <w:rFonts w:ascii="Sylfaen" w:hAnsi="Sylfaen"/>
                <w:lang w:val="ka-GE"/>
              </w:rPr>
              <w:t>ის წარმატებით დაუფლებაში.</w:t>
            </w:r>
          </w:p>
          <w:p w:rsidR="009103CC" w:rsidRPr="004D3C5F" w:rsidRDefault="004D3C5F" w:rsidP="0008067C">
            <w:pPr>
              <w:jc w:val="both"/>
              <w:rPr>
                <w:rFonts w:ascii="Sylfaen" w:hAnsi="Sylfaen"/>
                <w:lang w:val="ka-GE"/>
              </w:rPr>
            </w:pPr>
            <w:r w:rsidRPr="005069D1">
              <w:rPr>
                <w:rFonts w:ascii="Sylfaen" w:hAnsi="Sylfaen"/>
                <w:lang w:val="ka-GE"/>
              </w:rPr>
              <w:t>სტუდენტები</w:t>
            </w:r>
            <w:r>
              <w:rPr>
                <w:rFonts w:ascii="Sylfaen" w:hAnsi="Sylfaen"/>
                <w:lang w:val="ka-GE"/>
              </w:rPr>
              <w:t xml:space="preserve"> ისარგებლებენ თსუ</w:t>
            </w:r>
            <w:r w:rsidRPr="005069D1">
              <w:rPr>
                <w:rFonts w:ascii="Sylfaen" w:hAnsi="Sylfaen"/>
                <w:lang w:val="ka-GE"/>
              </w:rPr>
              <w:t xml:space="preserve"> ბიბლიოთეკით, ფილოსოფიის ინსტიტუტის შალვა ნუცუბიძის სახელობის კაბინეტი</w:t>
            </w:r>
            <w:r w:rsidR="00632E75">
              <w:rPr>
                <w:rFonts w:ascii="Sylfaen" w:hAnsi="Sylfaen"/>
                <w:lang w:val="ka-GE"/>
              </w:rPr>
              <w:t>ს წიგნადი ფონდი</w:t>
            </w:r>
            <w:r w:rsidRPr="005069D1">
              <w:rPr>
                <w:rFonts w:ascii="Sylfaen" w:hAnsi="Sylfaen"/>
                <w:lang w:val="ka-GE"/>
              </w:rPr>
              <w:t xml:space="preserve">თ, სადაც არსებობს საჭირო </w:t>
            </w:r>
            <w:r w:rsidR="00632E75">
              <w:rPr>
                <w:rFonts w:ascii="Sylfaen" w:hAnsi="Sylfaen"/>
                <w:lang w:val="ka-GE"/>
              </w:rPr>
              <w:t xml:space="preserve">სასწავლო და დამხმარე </w:t>
            </w:r>
            <w:r w:rsidRPr="005069D1">
              <w:rPr>
                <w:rFonts w:ascii="Sylfaen" w:hAnsi="Sylfaen"/>
                <w:lang w:val="ka-GE"/>
              </w:rPr>
              <w:t>ლიტერატურა</w:t>
            </w:r>
            <w:r w:rsidR="0008067C">
              <w:rPr>
                <w:rFonts w:ascii="Sylfaen" w:hAnsi="Sylfaen"/>
                <w:lang w:val="ka-GE"/>
              </w:rPr>
              <w:t>,</w:t>
            </w:r>
            <w:r w:rsidRPr="005069D1">
              <w:rPr>
                <w:rFonts w:ascii="Sylfaen" w:hAnsi="Sylfaen"/>
                <w:lang w:val="ka-GE"/>
              </w:rPr>
              <w:t xml:space="preserve"> საჭიროების შემთხვევაში ასევე შეეძლებათ ისარგებლონ </w:t>
            </w:r>
            <w:r w:rsidR="00907C87">
              <w:rPr>
                <w:rFonts w:ascii="Sylfaen" w:hAnsi="Sylfaen"/>
                <w:lang w:val="ka-GE"/>
              </w:rPr>
              <w:t xml:space="preserve">სხვა </w:t>
            </w:r>
            <w:r w:rsidR="00624E77">
              <w:rPr>
                <w:rFonts w:ascii="Sylfaen" w:hAnsi="Sylfaen"/>
                <w:lang w:val="ka-GE"/>
              </w:rPr>
              <w:t>ბიბლიოთეკებით</w:t>
            </w:r>
            <w:r w:rsidR="00907C87">
              <w:rPr>
                <w:rFonts w:ascii="Sylfaen" w:hAnsi="Sylfaen"/>
                <w:lang w:val="ka-GE"/>
              </w:rPr>
              <w:t>ა და საბიბლიოთეკო დარბაზებით</w:t>
            </w:r>
            <w:r w:rsidR="00624E77">
              <w:rPr>
                <w:rFonts w:ascii="Sylfaen" w:hAnsi="Sylfaen"/>
                <w:lang w:val="ka-GE"/>
              </w:rPr>
              <w:t>.</w:t>
            </w:r>
          </w:p>
        </w:tc>
      </w:tr>
      <w:tr w:rsidR="00862C39" w:rsidTr="00134E80">
        <w:tc>
          <w:tcPr>
            <w:tcW w:w="2678" w:type="dxa"/>
          </w:tcPr>
          <w:p w:rsidR="00862C39" w:rsidRPr="000B54E7" w:rsidRDefault="00862C39" w:rsidP="007F676C">
            <w:pPr>
              <w:rPr>
                <w:rFonts w:ascii="Sylfaen" w:hAnsi="Sylfaen"/>
                <w:b/>
                <w:sz w:val="16"/>
                <w:szCs w:val="16"/>
                <w:lang w:val="ka-GE"/>
              </w:rPr>
            </w:pPr>
            <w:r w:rsidRPr="00862C39">
              <w:rPr>
                <w:rFonts w:ascii="Sylfaen" w:hAnsi="Sylfaen"/>
                <w:b/>
                <w:sz w:val="16"/>
                <w:szCs w:val="16"/>
                <w:lang w:val="ka-GE"/>
              </w:rPr>
              <w:lastRenderedPageBreak/>
              <w:t>პროგრამის ფინანსური უზრუნველყოფა</w:t>
            </w:r>
          </w:p>
        </w:tc>
        <w:tc>
          <w:tcPr>
            <w:tcW w:w="7078" w:type="dxa"/>
          </w:tcPr>
          <w:p w:rsidR="004D3C5F" w:rsidRPr="00563FBA" w:rsidRDefault="004D3C5F" w:rsidP="00A93923">
            <w:pPr>
              <w:tabs>
                <w:tab w:val="left" w:pos="993"/>
                <w:tab w:val="left" w:pos="1276"/>
              </w:tabs>
              <w:autoSpaceDE w:val="0"/>
              <w:autoSpaceDN w:val="0"/>
              <w:adjustRightInd w:val="0"/>
              <w:jc w:val="both"/>
              <w:rPr>
                <w:rFonts w:ascii="Sylfaen" w:hAnsi="Sylfaen" w:cs="Sylfaen"/>
                <w:lang w:val="ka-GE"/>
              </w:rPr>
            </w:pPr>
            <w:r w:rsidRPr="00563FBA">
              <w:rPr>
                <w:rFonts w:ascii="Sylfaen" w:hAnsi="Sylfaen" w:cs="Sylfaen"/>
                <w:lang w:val="ka-GE"/>
              </w:rPr>
              <w:t>პროგრამის ფინანსური უზრუნველყოფა ხდება ჰუმანიტარულ მეცნიერებათა ფაკულტეტის ბიუჯეტიდან, რომელიც უნივერსიტეტის ბიუჯეტის შემადგენელ ნაწილს წარმოადგენს. საფაკულტეტო ბიუჯეტი უზრუნველყოფს პროგრამის განხორციელებაში ჩართული აკადემიური პერსონალისა და მოწვეული ლექტორების შრომის ანაზღაურებას, პროგრამის მატერიალურ–ტექნიკური ბაზის მოვლასა და სრულყოფას</w:t>
            </w:r>
            <w:r w:rsidR="0008067C">
              <w:rPr>
                <w:rFonts w:ascii="Sylfaen" w:hAnsi="Sylfaen" w:cs="Sylfaen"/>
                <w:lang w:val="ka-GE"/>
              </w:rPr>
              <w:t xml:space="preserve">, პროგრამის განმახორციელებელი აკადემიური პერსონალის </w:t>
            </w:r>
            <w:r w:rsidR="00A93923">
              <w:rPr>
                <w:rFonts w:ascii="Sylfaen" w:hAnsi="Sylfaen" w:cs="Sylfaen"/>
                <w:lang w:val="ka-GE"/>
              </w:rPr>
              <w:t>კვალიფიკაციის ასამაღლებელ სხვადასხვა საერთაშორისო აქტივობაში მონაწილეობის მხარდაჭერას.</w:t>
            </w:r>
            <w:r w:rsidRPr="00563FBA">
              <w:rPr>
                <w:rFonts w:ascii="Sylfaen" w:hAnsi="Sylfaen" w:cs="Sylfaen"/>
                <w:lang w:val="ka-GE"/>
              </w:rPr>
              <w:t xml:space="preserve"> </w:t>
            </w:r>
          </w:p>
          <w:p w:rsidR="00862C39" w:rsidRPr="00885986" w:rsidRDefault="00862C39" w:rsidP="00885986">
            <w:pPr>
              <w:jc w:val="both"/>
              <w:rPr>
                <w:rFonts w:ascii="Sylfaen" w:hAnsi="Sylfaen"/>
                <w:color w:val="808080" w:themeColor="background1" w:themeShade="80"/>
                <w:sz w:val="16"/>
                <w:szCs w:val="16"/>
                <w:lang w:val="ka-GE"/>
              </w:rPr>
            </w:pPr>
          </w:p>
        </w:tc>
      </w:tr>
      <w:tr w:rsidR="004B50B0" w:rsidTr="000D4162">
        <w:tc>
          <w:tcPr>
            <w:tcW w:w="2678" w:type="dxa"/>
          </w:tcPr>
          <w:p w:rsidR="004B50B0" w:rsidRPr="000B54E7" w:rsidRDefault="000B54E7" w:rsidP="007F676C">
            <w:pPr>
              <w:rPr>
                <w:rFonts w:ascii="Sylfaen" w:hAnsi="Sylfaen"/>
                <w:b/>
                <w:sz w:val="16"/>
                <w:szCs w:val="16"/>
                <w:lang w:val="ka-GE"/>
              </w:rPr>
            </w:pPr>
            <w:r w:rsidRPr="000B54E7">
              <w:rPr>
                <w:rFonts w:ascii="Sylfaen" w:hAnsi="Sylfaen"/>
                <w:b/>
                <w:sz w:val="16"/>
                <w:szCs w:val="16"/>
                <w:lang w:val="ka-GE"/>
              </w:rPr>
              <w:t>დამატებითი ინფორმაცია</w:t>
            </w:r>
          </w:p>
          <w:p w:rsidR="000B54E7" w:rsidRPr="00F06DD9" w:rsidRDefault="000B54E7" w:rsidP="007F676C">
            <w:pPr>
              <w:rPr>
                <w:rFonts w:ascii="Sylfaen" w:hAnsi="Sylfaen"/>
                <w:sz w:val="16"/>
                <w:szCs w:val="16"/>
                <w:lang w:val="ka-GE"/>
              </w:rPr>
            </w:pPr>
            <w:r w:rsidRPr="000B54E7">
              <w:rPr>
                <w:rFonts w:ascii="Sylfaen" w:hAnsi="Sylfaen"/>
                <w:b/>
                <w:sz w:val="16"/>
                <w:szCs w:val="16"/>
                <w:lang w:val="ka-GE"/>
              </w:rPr>
              <w:t>(საჭიროების შემთხვევაში)</w:t>
            </w:r>
          </w:p>
        </w:tc>
        <w:tc>
          <w:tcPr>
            <w:tcW w:w="7078" w:type="dxa"/>
            <w:shd w:val="clear" w:color="auto" w:fill="auto"/>
          </w:tcPr>
          <w:p w:rsidR="004D3C5F" w:rsidRDefault="004D3C5F" w:rsidP="00F74D32">
            <w:pPr>
              <w:autoSpaceDE w:val="0"/>
              <w:autoSpaceDN w:val="0"/>
              <w:adjustRightInd w:val="0"/>
              <w:jc w:val="both"/>
              <w:rPr>
                <w:rFonts w:ascii="Sylfaen" w:hAnsi="Sylfaen" w:cs="Sylfaen"/>
                <w:color w:val="FF0000"/>
                <w:lang w:val="ka-GE"/>
              </w:rPr>
            </w:pPr>
            <w:r w:rsidRPr="00D42D2C">
              <w:rPr>
                <w:rFonts w:ascii="Sylfaen" w:hAnsi="Sylfaen"/>
                <w:lang w:val="ka-GE"/>
              </w:rPr>
              <w:t>ფილოსოფიის დამატებითი პროგრამა</w:t>
            </w:r>
            <w:r>
              <w:rPr>
                <w:rFonts w:ascii="Sylfaen" w:hAnsi="Sylfaen"/>
                <w:b/>
                <w:lang w:val="ka-GE"/>
              </w:rPr>
              <w:t xml:space="preserve"> </w:t>
            </w:r>
            <w:r>
              <w:rPr>
                <w:rFonts w:ascii="Sylfaen" w:hAnsi="Sylfaen"/>
                <w:lang w:val="ka-GE"/>
              </w:rPr>
              <w:t>სასურველია აირჩიონ</w:t>
            </w:r>
            <w:r>
              <w:rPr>
                <w:rFonts w:ascii="Sylfaen" w:hAnsi="Sylfaen"/>
                <w:b/>
                <w:lang w:val="ka-GE"/>
              </w:rPr>
              <w:t xml:space="preserve"> </w:t>
            </w:r>
            <w:r>
              <w:rPr>
                <w:rFonts w:ascii="Sylfaen" w:hAnsi="Sylfaen" w:cs="Sylfaen"/>
                <w:color w:val="000000"/>
                <w:lang w:val="ka-GE"/>
              </w:rPr>
              <w:t xml:space="preserve"> III –IV სემესტრიდან. ფილოსოფიის დამატებითი პროგრამის არჩევა </w:t>
            </w:r>
            <w:r w:rsidR="00F74D32">
              <w:rPr>
                <w:rFonts w:ascii="Sylfaen" w:hAnsi="Sylfaen" w:cs="Sylfaen"/>
                <w:color w:val="000000"/>
                <w:lang w:val="ka-GE"/>
              </w:rPr>
              <w:t>შესაძლებ</w:t>
            </w:r>
            <w:r>
              <w:rPr>
                <w:rFonts w:ascii="Sylfaen" w:hAnsi="Sylfaen" w:cs="Sylfaen"/>
                <w:color w:val="000000"/>
                <w:lang w:val="ka-GE"/>
              </w:rPr>
              <w:t>ელია ჰუმანიტარულ მეცნიერებათა,  სოციალურ და პოლიტიკურ მეცნიერებათა</w:t>
            </w:r>
            <w:r>
              <w:rPr>
                <w:rFonts w:ascii="Sylfaen" w:hAnsi="Sylfaen" w:cs="Sylfaen"/>
                <w:color w:val="000000"/>
              </w:rPr>
              <w:t xml:space="preserve">, </w:t>
            </w:r>
            <w:r>
              <w:rPr>
                <w:rFonts w:ascii="Sylfaen" w:hAnsi="Sylfaen" w:cs="Sylfaen"/>
                <w:color w:val="000000"/>
                <w:lang w:val="ka-GE"/>
              </w:rPr>
              <w:t xml:space="preserve">ფსიქოლოგიისა და </w:t>
            </w:r>
            <w:r>
              <w:rPr>
                <w:rFonts w:ascii="Sylfaen" w:hAnsi="Sylfaen" w:cs="Sylfaen"/>
                <w:color w:val="000000"/>
              </w:rPr>
              <w:t>განათლების მეცნიერებ</w:t>
            </w:r>
            <w:r w:rsidR="007521E8">
              <w:rPr>
                <w:rFonts w:ascii="Sylfaen" w:hAnsi="Sylfaen" w:cs="Sylfaen"/>
                <w:color w:val="000000"/>
                <w:lang w:val="ka-GE"/>
              </w:rPr>
              <w:t>ათა</w:t>
            </w:r>
            <w:r>
              <w:rPr>
                <w:rFonts w:ascii="Sylfaen" w:hAnsi="Sylfaen" w:cs="Sylfaen"/>
                <w:color w:val="000000"/>
                <w:lang w:val="ka-GE"/>
              </w:rPr>
              <w:t xml:space="preserve">  და </w:t>
            </w:r>
            <w:r w:rsidR="007521E8">
              <w:rPr>
                <w:rFonts w:ascii="Sylfaen" w:hAnsi="Sylfaen" w:cs="Sylfaen"/>
                <w:color w:val="000000"/>
                <w:lang w:val="ka-GE"/>
              </w:rPr>
              <w:t xml:space="preserve">ზუსტ და </w:t>
            </w:r>
            <w:r>
              <w:rPr>
                <w:rFonts w:ascii="Sylfaen" w:hAnsi="Sylfaen" w:cs="Sylfaen"/>
                <w:color w:val="000000"/>
                <w:lang w:val="ka-GE"/>
              </w:rPr>
              <w:t xml:space="preserve">საბუნებისმეტყველო  </w:t>
            </w:r>
            <w:r w:rsidR="00A93923">
              <w:rPr>
                <w:rFonts w:ascii="Sylfaen" w:hAnsi="Sylfaen" w:cs="Sylfaen"/>
                <w:color w:val="000000"/>
                <w:lang w:val="ka-GE"/>
              </w:rPr>
              <w:t xml:space="preserve">მეცნიერებათა </w:t>
            </w:r>
            <w:r>
              <w:rPr>
                <w:rFonts w:ascii="Sylfaen" w:hAnsi="Sylfaen" w:cs="Sylfaen"/>
                <w:color w:val="000000"/>
                <w:lang w:val="ka-GE"/>
              </w:rPr>
              <w:t>ფაკულტეტების ნებისმიერი სპეციალობის სტუდენტისთვის.</w:t>
            </w:r>
            <w:r>
              <w:rPr>
                <w:rFonts w:ascii="Sylfaen" w:hAnsi="Sylfaen" w:cs="Sylfaen"/>
                <w:color w:val="FF0000"/>
                <w:lang w:val="ka-GE"/>
              </w:rPr>
              <w:t xml:space="preserve"> </w:t>
            </w:r>
          </w:p>
          <w:p w:rsidR="004B50B0" w:rsidRPr="0061001B" w:rsidRDefault="004B50B0" w:rsidP="000D4162">
            <w:pPr>
              <w:jc w:val="both"/>
              <w:rPr>
                <w:rFonts w:ascii="Sylfaen" w:hAnsi="Sylfaen"/>
                <w:color w:val="808080" w:themeColor="background1" w:themeShade="80"/>
                <w:sz w:val="16"/>
                <w:szCs w:val="16"/>
                <w:lang w:val="ka-GE"/>
              </w:rPr>
            </w:pPr>
          </w:p>
        </w:tc>
      </w:tr>
    </w:tbl>
    <w:p w:rsidR="00AC3C93" w:rsidRDefault="00AC3C93" w:rsidP="00AC3C93">
      <w:pPr>
        <w:spacing w:after="0" w:line="360" w:lineRule="auto"/>
        <w:rPr>
          <w:rFonts w:ascii="Sylfaen" w:hAnsi="Sylfaen"/>
          <w:b/>
          <w:lang w:val="ka-GE"/>
        </w:rPr>
      </w:pPr>
    </w:p>
    <w:p w:rsidR="006F3A02" w:rsidRPr="009222D8" w:rsidRDefault="006F3A02" w:rsidP="006F3A02">
      <w:pPr>
        <w:rPr>
          <w:rFonts w:ascii="Sylfaen" w:hAnsi="Sylfaen"/>
          <w:sz w:val="20"/>
          <w:szCs w:val="20"/>
        </w:rPr>
      </w:pPr>
      <w:bookmarkStart w:id="0" w:name="_GoBack"/>
      <w:bookmarkEnd w:id="0"/>
    </w:p>
    <w:sectPr w:rsidR="006F3A02" w:rsidRPr="009222D8" w:rsidSect="00816368">
      <w:headerReference w:type="default" r:id="rId9"/>
      <w:footerReference w:type="default" r:id="rId10"/>
      <w:pgSz w:w="12240" w:h="15840"/>
      <w:pgMar w:top="1134" w:right="850" w:bottom="1134" w:left="1701" w:header="432"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11DA" w:rsidRDefault="008211DA" w:rsidP="00D70847">
      <w:pPr>
        <w:spacing w:after="0" w:line="240" w:lineRule="auto"/>
      </w:pPr>
      <w:r>
        <w:separator/>
      </w:r>
    </w:p>
  </w:endnote>
  <w:endnote w:type="continuationSeparator" w:id="1">
    <w:p w:rsidR="008211DA" w:rsidRDefault="008211DA" w:rsidP="00D708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AcadNusx">
    <w:panose1 w:val="00000000000000000000"/>
    <w:charset w:val="00"/>
    <w:family w:val="auto"/>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443" w:rsidRDefault="00733443" w:rsidP="00816368">
    <w:pPr>
      <w:pStyle w:val="Footer"/>
      <w:jc w:val="center"/>
      <w:rPr>
        <w:rFonts w:ascii="Sylfaen" w:hAnsi="Sylfaen"/>
      </w:rPr>
    </w:pPr>
  </w:p>
  <w:p w:rsidR="00733443" w:rsidRDefault="00733443" w:rsidP="00816368">
    <w:pPr>
      <w:pStyle w:val="Footer"/>
      <w:jc w:val="center"/>
      <w:rPr>
        <w:rFonts w:ascii="Sylfaen" w:hAnsi="Sylfaen"/>
      </w:rPr>
    </w:pPr>
  </w:p>
  <w:p w:rsidR="00816368" w:rsidRDefault="00816368" w:rsidP="00816368">
    <w:pPr>
      <w:pStyle w:val="Footer"/>
      <w:jc w:val="center"/>
    </w:pPr>
    <w:r>
      <w:rPr>
        <w:rFonts w:ascii="Sylfaen" w:hAnsi="Sylfaen"/>
        <w:lang w:val="ka-GE"/>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11DA" w:rsidRDefault="008211DA" w:rsidP="00D70847">
      <w:pPr>
        <w:spacing w:after="0" w:line="240" w:lineRule="auto"/>
      </w:pPr>
      <w:r>
        <w:separator/>
      </w:r>
    </w:p>
  </w:footnote>
  <w:footnote w:type="continuationSeparator" w:id="1">
    <w:p w:rsidR="008211DA" w:rsidRDefault="008211DA" w:rsidP="00D70847">
      <w:pPr>
        <w:spacing w:after="0" w:line="240" w:lineRule="auto"/>
      </w:pPr>
      <w:r>
        <w:continuationSeparator/>
      </w:r>
    </w:p>
  </w:footnote>
  <w:footnote w:id="2">
    <w:p w:rsidR="00985DAC" w:rsidRPr="00985DAC" w:rsidRDefault="00985DAC" w:rsidP="00035877">
      <w:pPr>
        <w:pStyle w:val="FootnoteText"/>
        <w:jc w:val="both"/>
        <w:rPr>
          <w:rFonts w:ascii="Sylfaen" w:hAnsi="Sylfaen"/>
          <w:sz w:val="16"/>
          <w:szCs w:val="16"/>
          <w:lang w:val="ka-GE"/>
        </w:rPr>
      </w:pPr>
      <w:r w:rsidRPr="00985DAC">
        <w:rPr>
          <w:rStyle w:val="FootnoteReference"/>
          <w:sz w:val="16"/>
          <w:szCs w:val="16"/>
        </w:rPr>
        <w:footnoteRef/>
      </w:r>
      <w:r w:rsidRPr="00985DAC">
        <w:rPr>
          <w:sz w:val="16"/>
          <w:szCs w:val="16"/>
        </w:rPr>
        <w:t xml:space="preserve"> </w:t>
      </w:r>
      <w:r w:rsidR="000F4867">
        <w:rPr>
          <w:rFonts w:ascii="Sylfaen" w:hAnsi="Sylfaen"/>
          <w:sz w:val="16"/>
          <w:szCs w:val="16"/>
          <w:lang w:val="ka-GE"/>
        </w:rPr>
        <w:t xml:space="preserve">პროგრამაზე დაშვების წინაპირობა განისაზღვრება უმაღლესი განათლების შესახებ საქართველოს კანონისა და საქართველოს განათლებისა და მეცნიერების მინისტრის 2005 წლის 28 მარტის ერთიანი ეროვნული გამოცდების ჩატარების დებულების დამტკიცების შესახებ №127 ბრძანების შესაბამისად. </w:t>
      </w:r>
      <w:r w:rsidR="00DB468B">
        <w:rPr>
          <w:rFonts w:ascii="Sylfaen" w:hAnsi="Sylfaen"/>
          <w:sz w:val="16"/>
          <w:szCs w:val="16"/>
          <w:lang w:val="ka-GE"/>
        </w:rPr>
        <w:t xml:space="preserve">დოქტორანტურაში </w:t>
      </w:r>
      <w:r w:rsidRPr="00985DAC">
        <w:rPr>
          <w:rFonts w:ascii="Sylfaen" w:hAnsi="Sylfaen"/>
          <w:sz w:val="16"/>
          <w:szCs w:val="16"/>
        </w:rPr>
        <w:t>მიღების წესი რეგულირდება შესაბამისი ფაკულტეტის დებულებით</w:t>
      </w:r>
    </w:p>
  </w:footnote>
  <w:footnote w:id="3">
    <w:p w:rsidR="001C079F" w:rsidRPr="001C079F" w:rsidRDefault="001C079F">
      <w:pPr>
        <w:pStyle w:val="FootnoteText"/>
        <w:rPr>
          <w:rFonts w:ascii="Sylfaen" w:hAnsi="Sylfaen"/>
          <w:lang w:val="ka-GE"/>
        </w:rPr>
      </w:pPr>
    </w:p>
  </w:footnote>
  <w:footnote w:id="4">
    <w:p w:rsidR="001C079F" w:rsidRPr="001C079F" w:rsidRDefault="001C079F" w:rsidP="00035877">
      <w:pPr>
        <w:pStyle w:val="FootnoteText"/>
        <w:jc w:val="both"/>
        <w:rPr>
          <w:rFonts w:ascii="Sylfaen" w:hAnsi="Sylfaen"/>
          <w:lang w:val="ka-GE"/>
        </w:rPr>
      </w:pPr>
      <w:r>
        <w:rPr>
          <w:rStyle w:val="FootnoteReference"/>
        </w:rPr>
        <w:footnoteRef/>
      </w:r>
      <w:r>
        <w:t xml:space="preserve"> </w:t>
      </w:r>
      <w:r w:rsidRPr="001C079F">
        <w:rPr>
          <w:rFonts w:ascii="Sylfaen" w:hAnsi="Sylfaen" w:cs="Sylfaen"/>
          <w:sz w:val="16"/>
          <w:szCs w:val="16"/>
        </w:rPr>
        <w:t>პროგრამის საფეხური, პროგრამის სწავლის შედეგები, შინაარსი, სწავლა-სწავლების მეთოდები და შეფასების სისტემა ბმაში უნდა იყოს ერთმანეთთან და უზრუნვეყოფდეს პროგრამის სწავლის შედეგების მიღწევას</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443" w:rsidRDefault="00333F01" w:rsidP="00733443">
    <w:pPr>
      <w:pStyle w:val="Footer"/>
      <w:jc w:val="center"/>
      <w:rPr>
        <w:rFonts w:ascii="Sylfaen" w:hAnsi="Sylfaen"/>
        <w:b/>
      </w:rPr>
    </w:pPr>
    <w:r w:rsidRPr="00333F01">
      <w:rPr>
        <w:rFonts w:ascii="Sylfaen" w:hAnsi="Sylfaen"/>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5pt;height:57.05pt">
          <v:imagedata r:id="rId1" o:title="106"/>
        </v:shape>
      </w:pict>
    </w:r>
  </w:p>
  <w:p w:rsidR="00733443" w:rsidRDefault="00733443" w:rsidP="00733443">
    <w:pPr>
      <w:pStyle w:val="Footer"/>
      <w:jc w:val="center"/>
    </w:pPr>
    <w:r>
      <w:rPr>
        <w:rFonts w:ascii="Sylfaen" w:hAnsi="Sylfaen"/>
        <w:b/>
      </w:rPr>
      <w:t>ივანე ჯავახიშვილის სახელობის თბილისის სახელმწიფო</w:t>
    </w:r>
    <w:r>
      <w:rPr>
        <w:rFonts w:ascii="Sylfaen" w:hAnsi="Sylfaen"/>
        <w:b/>
        <w:lang w:val="ka-GE"/>
      </w:rPr>
      <w:t xml:space="preserve"> უნივერსიტეტი</w:t>
    </w:r>
  </w:p>
  <w:p w:rsidR="00816368" w:rsidRDefault="00816368" w:rsidP="00816368">
    <w:pPr>
      <w:pStyle w:val="Header"/>
      <w:tabs>
        <w:tab w:val="center" w:pos="4844"/>
      </w:tabs>
      <w:spacing w:after="100" w:afterAutospacing="1"/>
      <w:jc w:val="center"/>
      <w:rPr>
        <w:rFonts w:ascii="Sylfaen" w:hAnsi="Sylfaen"/>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C5673"/>
    <w:multiLevelType w:val="hybridMultilevel"/>
    <w:tmpl w:val="418C28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E745D8"/>
    <w:multiLevelType w:val="hybridMultilevel"/>
    <w:tmpl w:val="44249D50"/>
    <w:lvl w:ilvl="0" w:tplc="85822CAC">
      <w:start w:val="1"/>
      <w:numFmt w:val="upperLetter"/>
      <w:lvlText w:val="(%1)"/>
      <w:lvlJc w:val="left"/>
      <w:pPr>
        <w:ind w:left="390" w:hanging="360"/>
      </w:pPr>
      <w:rPr>
        <w:rFonts w:asciiTheme="minorHAnsi" w:hAnsiTheme="minorHAnsi"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2">
    <w:nsid w:val="09B94154"/>
    <w:multiLevelType w:val="hybridMultilevel"/>
    <w:tmpl w:val="E982A3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4771BC1"/>
    <w:multiLevelType w:val="hybridMultilevel"/>
    <w:tmpl w:val="C9122DB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273A200B"/>
    <w:multiLevelType w:val="hybridMultilevel"/>
    <w:tmpl w:val="275A2FA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36D96CF6"/>
    <w:multiLevelType w:val="hybridMultilevel"/>
    <w:tmpl w:val="E236D5F2"/>
    <w:lvl w:ilvl="0" w:tplc="0409000D">
      <w:start w:val="1"/>
      <w:numFmt w:val="bullet"/>
      <w:lvlText w:val=""/>
      <w:lvlJc w:val="left"/>
      <w:pPr>
        <w:ind w:left="1353" w:hanging="360"/>
      </w:pPr>
      <w:rPr>
        <w:rFonts w:ascii="Wingdings" w:hAnsi="Wingdings"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6">
    <w:nsid w:val="413831E5"/>
    <w:multiLevelType w:val="hybridMultilevel"/>
    <w:tmpl w:val="B1DCB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A6446A"/>
    <w:multiLevelType w:val="hybridMultilevel"/>
    <w:tmpl w:val="D9762C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6C92CA8"/>
    <w:multiLevelType w:val="hybridMultilevel"/>
    <w:tmpl w:val="AAA02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C5E3C33"/>
    <w:multiLevelType w:val="multilevel"/>
    <w:tmpl w:val="31C854B4"/>
    <w:lvl w:ilvl="0">
      <w:start w:val="1"/>
      <w:numFmt w:val="decimal"/>
      <w:lvlText w:val="%1."/>
      <w:lvlJc w:val="left"/>
      <w:pPr>
        <w:ind w:left="720" w:hanging="360"/>
      </w:p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0">
    <w:nsid w:val="61262F8A"/>
    <w:multiLevelType w:val="hybridMultilevel"/>
    <w:tmpl w:val="125E12E4"/>
    <w:lvl w:ilvl="0" w:tplc="FE0CB27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1892215"/>
    <w:multiLevelType w:val="hybridMultilevel"/>
    <w:tmpl w:val="6FD018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F4E5867"/>
    <w:multiLevelType w:val="hybridMultilevel"/>
    <w:tmpl w:val="2062D45E"/>
    <w:lvl w:ilvl="0" w:tplc="AFD04E22">
      <w:start w:val="1"/>
      <w:numFmt w:val="decimal"/>
      <w:lvlText w:val="%1."/>
      <w:lvlJc w:val="left"/>
      <w:pPr>
        <w:ind w:left="720" w:hanging="360"/>
      </w:pPr>
      <w:rPr>
        <w:rFonts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0955F77"/>
    <w:multiLevelType w:val="hybridMultilevel"/>
    <w:tmpl w:val="2CEE2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8BC289F"/>
    <w:multiLevelType w:val="hybridMultilevel"/>
    <w:tmpl w:val="11A679B6"/>
    <w:lvl w:ilvl="0" w:tplc="04090001">
      <w:start w:val="1"/>
      <w:numFmt w:val="bullet"/>
      <w:lvlText w:val=""/>
      <w:lvlJc w:val="left"/>
      <w:pPr>
        <w:ind w:left="77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9"/>
  </w:num>
  <w:num w:numId="2">
    <w:abstractNumId w:val="0"/>
  </w:num>
  <w:num w:numId="3">
    <w:abstractNumId w:val="2"/>
  </w:num>
  <w:num w:numId="4">
    <w:abstractNumId w:val="10"/>
  </w:num>
  <w:num w:numId="5">
    <w:abstractNumId w:val="7"/>
  </w:num>
  <w:num w:numId="6">
    <w:abstractNumId w:val="1"/>
  </w:num>
  <w:num w:numId="7">
    <w:abstractNumId w:val="8"/>
  </w:num>
  <w:num w:numId="8">
    <w:abstractNumId w:val="11"/>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5"/>
  </w:num>
  <w:num w:numId="14">
    <w:abstractNumId w:val="13"/>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hdrShapeDefaults>
    <o:shapedefaults v:ext="edit" spidmax="75778"/>
  </w:hdrShapeDefaults>
  <w:footnotePr>
    <w:footnote w:id="0"/>
    <w:footnote w:id="1"/>
  </w:footnotePr>
  <w:endnotePr>
    <w:endnote w:id="0"/>
    <w:endnote w:id="1"/>
  </w:endnotePr>
  <w:compat/>
  <w:rsids>
    <w:rsidRoot w:val="005A7D50"/>
    <w:rsid w:val="000016AA"/>
    <w:rsid w:val="00006931"/>
    <w:rsid w:val="0001582B"/>
    <w:rsid w:val="00016E58"/>
    <w:rsid w:val="00022A87"/>
    <w:rsid w:val="00026D20"/>
    <w:rsid w:val="00032635"/>
    <w:rsid w:val="00035877"/>
    <w:rsid w:val="0003719B"/>
    <w:rsid w:val="0004082D"/>
    <w:rsid w:val="0004112A"/>
    <w:rsid w:val="00043993"/>
    <w:rsid w:val="00047DA5"/>
    <w:rsid w:val="000545F3"/>
    <w:rsid w:val="00056FC7"/>
    <w:rsid w:val="0006107B"/>
    <w:rsid w:val="000645E2"/>
    <w:rsid w:val="000735B2"/>
    <w:rsid w:val="0007755D"/>
    <w:rsid w:val="0008067C"/>
    <w:rsid w:val="000920CA"/>
    <w:rsid w:val="000A265A"/>
    <w:rsid w:val="000A2EE0"/>
    <w:rsid w:val="000A5022"/>
    <w:rsid w:val="000A7BA4"/>
    <w:rsid w:val="000B54E7"/>
    <w:rsid w:val="000B7F64"/>
    <w:rsid w:val="000C03F2"/>
    <w:rsid w:val="000C1E3D"/>
    <w:rsid w:val="000C67D2"/>
    <w:rsid w:val="000C7966"/>
    <w:rsid w:val="000D39FF"/>
    <w:rsid w:val="000D4162"/>
    <w:rsid w:val="000E3CC3"/>
    <w:rsid w:val="000F4867"/>
    <w:rsid w:val="00101505"/>
    <w:rsid w:val="00112588"/>
    <w:rsid w:val="00113712"/>
    <w:rsid w:val="001177A0"/>
    <w:rsid w:val="00122BB6"/>
    <w:rsid w:val="0012681B"/>
    <w:rsid w:val="00130067"/>
    <w:rsid w:val="00134E80"/>
    <w:rsid w:val="001350EE"/>
    <w:rsid w:val="001402B8"/>
    <w:rsid w:val="00150B84"/>
    <w:rsid w:val="00163960"/>
    <w:rsid w:val="00165EC1"/>
    <w:rsid w:val="00177B72"/>
    <w:rsid w:val="00180991"/>
    <w:rsid w:val="00181199"/>
    <w:rsid w:val="00181231"/>
    <w:rsid w:val="0018206C"/>
    <w:rsid w:val="001842CE"/>
    <w:rsid w:val="00185D90"/>
    <w:rsid w:val="001872F8"/>
    <w:rsid w:val="00193257"/>
    <w:rsid w:val="00197341"/>
    <w:rsid w:val="001A5784"/>
    <w:rsid w:val="001B05B3"/>
    <w:rsid w:val="001B129D"/>
    <w:rsid w:val="001B5DA2"/>
    <w:rsid w:val="001C079F"/>
    <w:rsid w:val="001C09E6"/>
    <w:rsid w:val="001C19DE"/>
    <w:rsid w:val="001C2535"/>
    <w:rsid w:val="001D1F7B"/>
    <w:rsid w:val="001D2859"/>
    <w:rsid w:val="001D503C"/>
    <w:rsid w:val="001E081E"/>
    <w:rsid w:val="001E2A90"/>
    <w:rsid w:val="001F0440"/>
    <w:rsid w:val="002057B5"/>
    <w:rsid w:val="00206576"/>
    <w:rsid w:val="00210F07"/>
    <w:rsid w:val="00212288"/>
    <w:rsid w:val="00215EE5"/>
    <w:rsid w:val="002172A2"/>
    <w:rsid w:val="00222E69"/>
    <w:rsid w:val="002351CB"/>
    <w:rsid w:val="00236627"/>
    <w:rsid w:val="00236FB3"/>
    <w:rsid w:val="00237686"/>
    <w:rsid w:val="00246664"/>
    <w:rsid w:val="002527D3"/>
    <w:rsid w:val="00253BE5"/>
    <w:rsid w:val="00255C60"/>
    <w:rsid w:val="0026655B"/>
    <w:rsid w:val="00275373"/>
    <w:rsid w:val="002806AB"/>
    <w:rsid w:val="0028163B"/>
    <w:rsid w:val="002830DB"/>
    <w:rsid w:val="00284176"/>
    <w:rsid w:val="002A2073"/>
    <w:rsid w:val="002A6959"/>
    <w:rsid w:val="002A7227"/>
    <w:rsid w:val="002C3F7E"/>
    <w:rsid w:val="002C64FD"/>
    <w:rsid w:val="002C650D"/>
    <w:rsid w:val="002C6DCB"/>
    <w:rsid w:val="002D364F"/>
    <w:rsid w:val="002E0F6E"/>
    <w:rsid w:val="002E4ACF"/>
    <w:rsid w:val="002E622E"/>
    <w:rsid w:val="002F478F"/>
    <w:rsid w:val="002F6AF8"/>
    <w:rsid w:val="003023C6"/>
    <w:rsid w:val="0031001A"/>
    <w:rsid w:val="00317CFE"/>
    <w:rsid w:val="003203AC"/>
    <w:rsid w:val="00333F01"/>
    <w:rsid w:val="00345DE4"/>
    <w:rsid w:val="00351430"/>
    <w:rsid w:val="00351A8B"/>
    <w:rsid w:val="00352188"/>
    <w:rsid w:val="00364DA2"/>
    <w:rsid w:val="003668FF"/>
    <w:rsid w:val="0038388E"/>
    <w:rsid w:val="003872A9"/>
    <w:rsid w:val="00391D0D"/>
    <w:rsid w:val="00396B31"/>
    <w:rsid w:val="00397D31"/>
    <w:rsid w:val="003A16B8"/>
    <w:rsid w:val="003A2F4C"/>
    <w:rsid w:val="003A3A98"/>
    <w:rsid w:val="003A4300"/>
    <w:rsid w:val="003A4E86"/>
    <w:rsid w:val="003C1493"/>
    <w:rsid w:val="003C18B9"/>
    <w:rsid w:val="003C2CFE"/>
    <w:rsid w:val="003C5C7B"/>
    <w:rsid w:val="003C762B"/>
    <w:rsid w:val="003D132E"/>
    <w:rsid w:val="003D3848"/>
    <w:rsid w:val="003E0AC2"/>
    <w:rsid w:val="00406FE6"/>
    <w:rsid w:val="004135E7"/>
    <w:rsid w:val="00413864"/>
    <w:rsid w:val="00414B3D"/>
    <w:rsid w:val="004152F2"/>
    <w:rsid w:val="00415F1B"/>
    <w:rsid w:val="00416D15"/>
    <w:rsid w:val="00425E4C"/>
    <w:rsid w:val="00426C7B"/>
    <w:rsid w:val="00432CD3"/>
    <w:rsid w:val="00446C1E"/>
    <w:rsid w:val="00451E6B"/>
    <w:rsid w:val="00452F4B"/>
    <w:rsid w:val="0045774E"/>
    <w:rsid w:val="004750E2"/>
    <w:rsid w:val="00490A1D"/>
    <w:rsid w:val="00492474"/>
    <w:rsid w:val="004A098D"/>
    <w:rsid w:val="004A5786"/>
    <w:rsid w:val="004B2497"/>
    <w:rsid w:val="004B33DE"/>
    <w:rsid w:val="004B3BAD"/>
    <w:rsid w:val="004B50B0"/>
    <w:rsid w:val="004B656C"/>
    <w:rsid w:val="004C58AB"/>
    <w:rsid w:val="004C6EBF"/>
    <w:rsid w:val="004D3C5F"/>
    <w:rsid w:val="004D44FC"/>
    <w:rsid w:val="004D6B19"/>
    <w:rsid w:val="004D79DB"/>
    <w:rsid w:val="004E6629"/>
    <w:rsid w:val="004F09B1"/>
    <w:rsid w:val="004F325E"/>
    <w:rsid w:val="004F795A"/>
    <w:rsid w:val="00501529"/>
    <w:rsid w:val="00503054"/>
    <w:rsid w:val="0050359E"/>
    <w:rsid w:val="0051197B"/>
    <w:rsid w:val="0051785A"/>
    <w:rsid w:val="00530737"/>
    <w:rsid w:val="005441F5"/>
    <w:rsid w:val="00546FE0"/>
    <w:rsid w:val="00551845"/>
    <w:rsid w:val="00551A1C"/>
    <w:rsid w:val="0056130D"/>
    <w:rsid w:val="00565D2E"/>
    <w:rsid w:val="005769F7"/>
    <w:rsid w:val="0057706F"/>
    <w:rsid w:val="00582FDB"/>
    <w:rsid w:val="005900A8"/>
    <w:rsid w:val="00592962"/>
    <w:rsid w:val="005A7D50"/>
    <w:rsid w:val="005B050B"/>
    <w:rsid w:val="005B1477"/>
    <w:rsid w:val="005B529E"/>
    <w:rsid w:val="005C6EA1"/>
    <w:rsid w:val="005D3362"/>
    <w:rsid w:val="005D48DD"/>
    <w:rsid w:val="005D7C3D"/>
    <w:rsid w:val="005E50BC"/>
    <w:rsid w:val="005E6B49"/>
    <w:rsid w:val="005E7AB1"/>
    <w:rsid w:val="005E7CA7"/>
    <w:rsid w:val="0060226D"/>
    <w:rsid w:val="00605319"/>
    <w:rsid w:val="0060547C"/>
    <w:rsid w:val="0060650E"/>
    <w:rsid w:val="0061001B"/>
    <w:rsid w:val="00620B36"/>
    <w:rsid w:val="006234DE"/>
    <w:rsid w:val="00624E77"/>
    <w:rsid w:val="0062584B"/>
    <w:rsid w:val="00625E41"/>
    <w:rsid w:val="006319BB"/>
    <w:rsid w:val="00632E75"/>
    <w:rsid w:val="0063442B"/>
    <w:rsid w:val="00635A97"/>
    <w:rsid w:val="00643A73"/>
    <w:rsid w:val="0064630B"/>
    <w:rsid w:val="00652B46"/>
    <w:rsid w:val="00654610"/>
    <w:rsid w:val="00667D59"/>
    <w:rsid w:val="00681055"/>
    <w:rsid w:val="00683664"/>
    <w:rsid w:val="006847D7"/>
    <w:rsid w:val="00685A4D"/>
    <w:rsid w:val="006916B0"/>
    <w:rsid w:val="00695E58"/>
    <w:rsid w:val="00696970"/>
    <w:rsid w:val="006A2BB2"/>
    <w:rsid w:val="006A4946"/>
    <w:rsid w:val="006A5CBC"/>
    <w:rsid w:val="006B4459"/>
    <w:rsid w:val="006C3796"/>
    <w:rsid w:val="006C4EBF"/>
    <w:rsid w:val="006C6E30"/>
    <w:rsid w:val="006D1412"/>
    <w:rsid w:val="006D659A"/>
    <w:rsid w:val="006D736A"/>
    <w:rsid w:val="006E1C93"/>
    <w:rsid w:val="006E2103"/>
    <w:rsid w:val="006E5E0D"/>
    <w:rsid w:val="006E65CB"/>
    <w:rsid w:val="006F185F"/>
    <w:rsid w:val="006F3A02"/>
    <w:rsid w:val="006F45A8"/>
    <w:rsid w:val="00701EA1"/>
    <w:rsid w:val="00704412"/>
    <w:rsid w:val="007067BA"/>
    <w:rsid w:val="00710B18"/>
    <w:rsid w:val="00710F9E"/>
    <w:rsid w:val="007160FB"/>
    <w:rsid w:val="007162AD"/>
    <w:rsid w:val="0072104E"/>
    <w:rsid w:val="00725DCD"/>
    <w:rsid w:val="0073212B"/>
    <w:rsid w:val="00733443"/>
    <w:rsid w:val="00733CD2"/>
    <w:rsid w:val="00736FB6"/>
    <w:rsid w:val="0074300D"/>
    <w:rsid w:val="0075177E"/>
    <w:rsid w:val="007521E8"/>
    <w:rsid w:val="00757FAC"/>
    <w:rsid w:val="00772D09"/>
    <w:rsid w:val="00785DA8"/>
    <w:rsid w:val="007918B2"/>
    <w:rsid w:val="00792178"/>
    <w:rsid w:val="007930C3"/>
    <w:rsid w:val="007966B9"/>
    <w:rsid w:val="00796ED1"/>
    <w:rsid w:val="00797490"/>
    <w:rsid w:val="007A3ABA"/>
    <w:rsid w:val="007A3C06"/>
    <w:rsid w:val="007B2FC8"/>
    <w:rsid w:val="007C11CE"/>
    <w:rsid w:val="007C4A5D"/>
    <w:rsid w:val="007D47E4"/>
    <w:rsid w:val="007D48E4"/>
    <w:rsid w:val="007F2A8D"/>
    <w:rsid w:val="007F5EC8"/>
    <w:rsid w:val="007F676C"/>
    <w:rsid w:val="008147DB"/>
    <w:rsid w:val="00816368"/>
    <w:rsid w:val="008211DA"/>
    <w:rsid w:val="00825442"/>
    <w:rsid w:val="0082677E"/>
    <w:rsid w:val="00841AC6"/>
    <w:rsid w:val="00846B75"/>
    <w:rsid w:val="00851705"/>
    <w:rsid w:val="00857547"/>
    <w:rsid w:val="0086155C"/>
    <w:rsid w:val="00862C39"/>
    <w:rsid w:val="00864C7B"/>
    <w:rsid w:val="00865222"/>
    <w:rsid w:val="00875D2D"/>
    <w:rsid w:val="00885986"/>
    <w:rsid w:val="00891D93"/>
    <w:rsid w:val="008965A0"/>
    <w:rsid w:val="008A0E88"/>
    <w:rsid w:val="008A4B16"/>
    <w:rsid w:val="008B2F33"/>
    <w:rsid w:val="008B499C"/>
    <w:rsid w:val="008C00D9"/>
    <w:rsid w:val="008C0B5E"/>
    <w:rsid w:val="008C4E0C"/>
    <w:rsid w:val="008C52E2"/>
    <w:rsid w:val="008C5F1C"/>
    <w:rsid w:val="008E633D"/>
    <w:rsid w:val="008F47D8"/>
    <w:rsid w:val="008F5239"/>
    <w:rsid w:val="009058BE"/>
    <w:rsid w:val="00907C87"/>
    <w:rsid w:val="00907F94"/>
    <w:rsid w:val="009103CC"/>
    <w:rsid w:val="009209AB"/>
    <w:rsid w:val="009222D8"/>
    <w:rsid w:val="009241A6"/>
    <w:rsid w:val="00926872"/>
    <w:rsid w:val="00934F1D"/>
    <w:rsid w:val="00954D46"/>
    <w:rsid w:val="00954F5A"/>
    <w:rsid w:val="00956EC3"/>
    <w:rsid w:val="00957034"/>
    <w:rsid w:val="00961F71"/>
    <w:rsid w:val="00972EF0"/>
    <w:rsid w:val="009735B0"/>
    <w:rsid w:val="00973869"/>
    <w:rsid w:val="00985DAC"/>
    <w:rsid w:val="00986071"/>
    <w:rsid w:val="00986A5F"/>
    <w:rsid w:val="00991DD6"/>
    <w:rsid w:val="00994535"/>
    <w:rsid w:val="00996E24"/>
    <w:rsid w:val="009A4B01"/>
    <w:rsid w:val="009B372B"/>
    <w:rsid w:val="009C033C"/>
    <w:rsid w:val="009C21F4"/>
    <w:rsid w:val="009C39B9"/>
    <w:rsid w:val="009C3C3D"/>
    <w:rsid w:val="009C489C"/>
    <w:rsid w:val="009C4B71"/>
    <w:rsid w:val="009D0749"/>
    <w:rsid w:val="009D562E"/>
    <w:rsid w:val="009E0D76"/>
    <w:rsid w:val="009E52E7"/>
    <w:rsid w:val="009E58AB"/>
    <w:rsid w:val="009E6C97"/>
    <w:rsid w:val="009F2335"/>
    <w:rsid w:val="009F3092"/>
    <w:rsid w:val="009F3FCB"/>
    <w:rsid w:val="00A049B9"/>
    <w:rsid w:val="00A068E1"/>
    <w:rsid w:val="00A06F21"/>
    <w:rsid w:val="00A240F7"/>
    <w:rsid w:val="00A25E33"/>
    <w:rsid w:val="00A31694"/>
    <w:rsid w:val="00A3409B"/>
    <w:rsid w:val="00A3443F"/>
    <w:rsid w:val="00A351CA"/>
    <w:rsid w:val="00A40BD8"/>
    <w:rsid w:val="00A51F8A"/>
    <w:rsid w:val="00A524D1"/>
    <w:rsid w:val="00A553C8"/>
    <w:rsid w:val="00A56401"/>
    <w:rsid w:val="00A56957"/>
    <w:rsid w:val="00A60EFC"/>
    <w:rsid w:val="00A61950"/>
    <w:rsid w:val="00A6668F"/>
    <w:rsid w:val="00A75308"/>
    <w:rsid w:val="00A769F4"/>
    <w:rsid w:val="00A810FE"/>
    <w:rsid w:val="00A86FAA"/>
    <w:rsid w:val="00A87609"/>
    <w:rsid w:val="00A93923"/>
    <w:rsid w:val="00A94255"/>
    <w:rsid w:val="00A944BC"/>
    <w:rsid w:val="00A9577C"/>
    <w:rsid w:val="00AA07C8"/>
    <w:rsid w:val="00AA74C2"/>
    <w:rsid w:val="00AB5C5D"/>
    <w:rsid w:val="00AC3094"/>
    <w:rsid w:val="00AC3C93"/>
    <w:rsid w:val="00AC4B00"/>
    <w:rsid w:val="00AC5126"/>
    <w:rsid w:val="00AC7442"/>
    <w:rsid w:val="00AC7DE7"/>
    <w:rsid w:val="00AC7EF4"/>
    <w:rsid w:val="00AD0E54"/>
    <w:rsid w:val="00AE6B3D"/>
    <w:rsid w:val="00B03CFD"/>
    <w:rsid w:val="00B1444E"/>
    <w:rsid w:val="00B305F5"/>
    <w:rsid w:val="00B430B8"/>
    <w:rsid w:val="00B43F05"/>
    <w:rsid w:val="00B466EB"/>
    <w:rsid w:val="00B46B7B"/>
    <w:rsid w:val="00B55EA4"/>
    <w:rsid w:val="00B56ADF"/>
    <w:rsid w:val="00B56BAE"/>
    <w:rsid w:val="00B60D9A"/>
    <w:rsid w:val="00B77577"/>
    <w:rsid w:val="00BA2CD6"/>
    <w:rsid w:val="00BB368C"/>
    <w:rsid w:val="00BD3103"/>
    <w:rsid w:val="00BD6E0D"/>
    <w:rsid w:val="00BE1D12"/>
    <w:rsid w:val="00BE5C1A"/>
    <w:rsid w:val="00BE75CC"/>
    <w:rsid w:val="00BF0E04"/>
    <w:rsid w:val="00BF47F7"/>
    <w:rsid w:val="00C0301B"/>
    <w:rsid w:val="00C06843"/>
    <w:rsid w:val="00C11F4D"/>
    <w:rsid w:val="00C14746"/>
    <w:rsid w:val="00C277C1"/>
    <w:rsid w:val="00C3514F"/>
    <w:rsid w:val="00C3700A"/>
    <w:rsid w:val="00C371B1"/>
    <w:rsid w:val="00C40048"/>
    <w:rsid w:val="00C427D0"/>
    <w:rsid w:val="00C45823"/>
    <w:rsid w:val="00C4668F"/>
    <w:rsid w:val="00C56753"/>
    <w:rsid w:val="00C62458"/>
    <w:rsid w:val="00C62C9C"/>
    <w:rsid w:val="00C65F91"/>
    <w:rsid w:val="00C87FAD"/>
    <w:rsid w:val="00C93D28"/>
    <w:rsid w:val="00CA6637"/>
    <w:rsid w:val="00CB29A8"/>
    <w:rsid w:val="00CB7FC3"/>
    <w:rsid w:val="00CC1E6E"/>
    <w:rsid w:val="00CD304C"/>
    <w:rsid w:val="00CD32D5"/>
    <w:rsid w:val="00CD68A6"/>
    <w:rsid w:val="00CE035E"/>
    <w:rsid w:val="00CE60CA"/>
    <w:rsid w:val="00CF2BD8"/>
    <w:rsid w:val="00D01AD9"/>
    <w:rsid w:val="00D03D86"/>
    <w:rsid w:val="00D05E0A"/>
    <w:rsid w:val="00D102E3"/>
    <w:rsid w:val="00D17C9E"/>
    <w:rsid w:val="00D22734"/>
    <w:rsid w:val="00D33AD9"/>
    <w:rsid w:val="00D34784"/>
    <w:rsid w:val="00D4211B"/>
    <w:rsid w:val="00D448B1"/>
    <w:rsid w:val="00D51F9D"/>
    <w:rsid w:val="00D52380"/>
    <w:rsid w:val="00D6066C"/>
    <w:rsid w:val="00D634DA"/>
    <w:rsid w:val="00D64199"/>
    <w:rsid w:val="00D66BE9"/>
    <w:rsid w:val="00D70847"/>
    <w:rsid w:val="00D80688"/>
    <w:rsid w:val="00D82426"/>
    <w:rsid w:val="00D86287"/>
    <w:rsid w:val="00D9195E"/>
    <w:rsid w:val="00DA12F5"/>
    <w:rsid w:val="00DA13CB"/>
    <w:rsid w:val="00DA30BB"/>
    <w:rsid w:val="00DA57FA"/>
    <w:rsid w:val="00DA70B9"/>
    <w:rsid w:val="00DB272D"/>
    <w:rsid w:val="00DB336A"/>
    <w:rsid w:val="00DB468B"/>
    <w:rsid w:val="00DB4701"/>
    <w:rsid w:val="00DB646D"/>
    <w:rsid w:val="00DB77C1"/>
    <w:rsid w:val="00DC7CFB"/>
    <w:rsid w:val="00DC7FBF"/>
    <w:rsid w:val="00DD09B8"/>
    <w:rsid w:val="00DD1107"/>
    <w:rsid w:val="00DD4AB0"/>
    <w:rsid w:val="00DE0F3D"/>
    <w:rsid w:val="00DE4009"/>
    <w:rsid w:val="00DF11A3"/>
    <w:rsid w:val="00DF62A2"/>
    <w:rsid w:val="00DF7CF6"/>
    <w:rsid w:val="00E0110D"/>
    <w:rsid w:val="00E0785D"/>
    <w:rsid w:val="00E23DF4"/>
    <w:rsid w:val="00E329B4"/>
    <w:rsid w:val="00E401D7"/>
    <w:rsid w:val="00E410FC"/>
    <w:rsid w:val="00E4557C"/>
    <w:rsid w:val="00E4664C"/>
    <w:rsid w:val="00E52059"/>
    <w:rsid w:val="00E64DE1"/>
    <w:rsid w:val="00E72860"/>
    <w:rsid w:val="00E72F84"/>
    <w:rsid w:val="00E76A6D"/>
    <w:rsid w:val="00E7705E"/>
    <w:rsid w:val="00E8043D"/>
    <w:rsid w:val="00E86C0F"/>
    <w:rsid w:val="00E8731D"/>
    <w:rsid w:val="00E9033D"/>
    <w:rsid w:val="00E92F9F"/>
    <w:rsid w:val="00E93EB4"/>
    <w:rsid w:val="00E968D3"/>
    <w:rsid w:val="00E96B26"/>
    <w:rsid w:val="00EA5448"/>
    <w:rsid w:val="00EA73E5"/>
    <w:rsid w:val="00EC7D42"/>
    <w:rsid w:val="00ED76BF"/>
    <w:rsid w:val="00EE23D3"/>
    <w:rsid w:val="00EE38C8"/>
    <w:rsid w:val="00F00026"/>
    <w:rsid w:val="00F017CE"/>
    <w:rsid w:val="00F02A13"/>
    <w:rsid w:val="00F06DD9"/>
    <w:rsid w:val="00F11C57"/>
    <w:rsid w:val="00F23599"/>
    <w:rsid w:val="00F2779A"/>
    <w:rsid w:val="00F30BAF"/>
    <w:rsid w:val="00F3307B"/>
    <w:rsid w:val="00F35FEA"/>
    <w:rsid w:val="00F407BD"/>
    <w:rsid w:val="00F43EB3"/>
    <w:rsid w:val="00F44906"/>
    <w:rsid w:val="00F51AE5"/>
    <w:rsid w:val="00F54786"/>
    <w:rsid w:val="00F630D0"/>
    <w:rsid w:val="00F70576"/>
    <w:rsid w:val="00F74D32"/>
    <w:rsid w:val="00F75071"/>
    <w:rsid w:val="00F76E54"/>
    <w:rsid w:val="00F85CE5"/>
    <w:rsid w:val="00F87C7C"/>
    <w:rsid w:val="00F90D2D"/>
    <w:rsid w:val="00F91029"/>
    <w:rsid w:val="00F922F5"/>
    <w:rsid w:val="00F9568F"/>
    <w:rsid w:val="00FA1F5B"/>
    <w:rsid w:val="00FA41CC"/>
    <w:rsid w:val="00FB1E85"/>
    <w:rsid w:val="00FB3898"/>
    <w:rsid w:val="00FC5C9B"/>
    <w:rsid w:val="00FD0E06"/>
    <w:rsid w:val="00FD3F39"/>
    <w:rsid w:val="00FD4767"/>
    <w:rsid w:val="00FD5AF5"/>
    <w:rsid w:val="00FE24F9"/>
    <w:rsid w:val="00FE2E5F"/>
    <w:rsid w:val="00FF5A8B"/>
    <w:rsid w:val="00FF5FEA"/>
    <w:rsid w:val="00FF6CD5"/>
    <w:rsid w:val="00FF708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57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4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01D7"/>
    <w:pPr>
      <w:ind w:left="720"/>
      <w:contextualSpacing/>
    </w:pPr>
  </w:style>
  <w:style w:type="paragraph" w:styleId="FootnoteText">
    <w:name w:val="footnote text"/>
    <w:basedOn w:val="Normal"/>
    <w:link w:val="FootnoteTextChar"/>
    <w:uiPriority w:val="99"/>
    <w:semiHidden/>
    <w:unhideWhenUsed/>
    <w:rsid w:val="00D7084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70847"/>
    <w:rPr>
      <w:sz w:val="20"/>
      <w:szCs w:val="20"/>
    </w:rPr>
  </w:style>
  <w:style w:type="character" w:styleId="FootnoteReference">
    <w:name w:val="footnote reference"/>
    <w:basedOn w:val="DefaultParagraphFont"/>
    <w:uiPriority w:val="99"/>
    <w:semiHidden/>
    <w:unhideWhenUsed/>
    <w:rsid w:val="00D70847"/>
    <w:rPr>
      <w:vertAlign w:val="superscript"/>
    </w:rPr>
  </w:style>
  <w:style w:type="character" w:styleId="Hyperlink">
    <w:name w:val="Hyperlink"/>
    <w:basedOn w:val="DefaultParagraphFont"/>
    <w:uiPriority w:val="99"/>
    <w:unhideWhenUsed/>
    <w:rsid w:val="0026655B"/>
    <w:rPr>
      <w:color w:val="0000FF" w:themeColor="hyperlink"/>
      <w:u w:val="single"/>
    </w:rPr>
  </w:style>
  <w:style w:type="table" w:styleId="TableGrid">
    <w:name w:val="Table Grid"/>
    <w:basedOn w:val="TableNormal"/>
    <w:uiPriority w:val="59"/>
    <w:rsid w:val="004B50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F3A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3A02"/>
  </w:style>
  <w:style w:type="paragraph" w:styleId="Footer">
    <w:name w:val="footer"/>
    <w:basedOn w:val="Normal"/>
    <w:link w:val="FooterChar"/>
    <w:uiPriority w:val="99"/>
    <w:unhideWhenUsed/>
    <w:rsid w:val="006F3A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3A02"/>
  </w:style>
  <w:style w:type="paragraph" w:styleId="BalloonText">
    <w:name w:val="Balloon Text"/>
    <w:basedOn w:val="Normal"/>
    <w:link w:val="BalloonTextChar"/>
    <w:uiPriority w:val="99"/>
    <w:semiHidden/>
    <w:unhideWhenUsed/>
    <w:rsid w:val="006F3A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3A02"/>
    <w:rPr>
      <w:rFonts w:ascii="Tahoma" w:hAnsi="Tahoma" w:cs="Tahoma"/>
      <w:sz w:val="16"/>
      <w:szCs w:val="16"/>
    </w:rPr>
  </w:style>
  <w:style w:type="paragraph" w:customStyle="1" w:styleId="Default">
    <w:name w:val="Default"/>
    <w:uiPriority w:val="99"/>
    <w:rsid w:val="00E72F84"/>
    <w:pPr>
      <w:autoSpaceDE w:val="0"/>
      <w:autoSpaceDN w:val="0"/>
      <w:adjustRightInd w:val="0"/>
      <w:spacing w:after="0" w:line="240" w:lineRule="auto"/>
    </w:pPr>
    <w:rPr>
      <w:rFonts w:ascii="Sylfaen" w:eastAsia="Calibri" w:hAnsi="Sylfaen" w:cs="Sylfaen"/>
      <w:color w:val="000000"/>
      <w:sz w:val="24"/>
      <w:szCs w:val="24"/>
      <w:lang w:val="ru-RU" w:eastAsia="ru-RU"/>
    </w:rPr>
  </w:style>
  <w:style w:type="paragraph" w:styleId="BodyText2">
    <w:name w:val="Body Text 2"/>
    <w:basedOn w:val="Normal"/>
    <w:link w:val="BodyText2Char"/>
    <w:uiPriority w:val="99"/>
    <w:unhideWhenUsed/>
    <w:rsid w:val="00E72F84"/>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uiPriority w:val="99"/>
    <w:rsid w:val="00E72F84"/>
    <w:rPr>
      <w:rFonts w:ascii="Calibri" w:eastAsia="Calibri" w:hAnsi="Calibri" w:cs="Times New Roman"/>
    </w:rPr>
  </w:style>
  <w:style w:type="character" w:styleId="CommentReference">
    <w:name w:val="annotation reference"/>
    <w:basedOn w:val="DefaultParagraphFont"/>
    <w:uiPriority w:val="99"/>
    <w:semiHidden/>
    <w:unhideWhenUsed/>
    <w:rsid w:val="00D51F9D"/>
    <w:rPr>
      <w:sz w:val="16"/>
      <w:szCs w:val="16"/>
    </w:rPr>
  </w:style>
  <w:style w:type="paragraph" w:styleId="CommentText">
    <w:name w:val="annotation text"/>
    <w:basedOn w:val="Normal"/>
    <w:link w:val="CommentTextChar"/>
    <w:uiPriority w:val="99"/>
    <w:semiHidden/>
    <w:unhideWhenUsed/>
    <w:rsid w:val="00D51F9D"/>
    <w:pPr>
      <w:spacing w:line="240" w:lineRule="auto"/>
    </w:pPr>
    <w:rPr>
      <w:sz w:val="20"/>
      <w:szCs w:val="20"/>
    </w:rPr>
  </w:style>
  <w:style w:type="character" w:customStyle="1" w:styleId="CommentTextChar">
    <w:name w:val="Comment Text Char"/>
    <w:basedOn w:val="DefaultParagraphFont"/>
    <w:link w:val="CommentText"/>
    <w:uiPriority w:val="99"/>
    <w:semiHidden/>
    <w:rsid w:val="00D51F9D"/>
    <w:rPr>
      <w:sz w:val="20"/>
      <w:szCs w:val="20"/>
    </w:rPr>
  </w:style>
  <w:style w:type="paragraph" w:styleId="CommentSubject">
    <w:name w:val="annotation subject"/>
    <w:basedOn w:val="CommentText"/>
    <w:next w:val="CommentText"/>
    <w:link w:val="CommentSubjectChar"/>
    <w:uiPriority w:val="99"/>
    <w:semiHidden/>
    <w:unhideWhenUsed/>
    <w:rsid w:val="00D51F9D"/>
    <w:rPr>
      <w:b/>
      <w:bCs/>
    </w:rPr>
  </w:style>
  <w:style w:type="character" w:customStyle="1" w:styleId="CommentSubjectChar">
    <w:name w:val="Comment Subject Char"/>
    <w:basedOn w:val="CommentTextChar"/>
    <w:link w:val="CommentSubject"/>
    <w:uiPriority w:val="99"/>
    <w:semiHidden/>
    <w:rsid w:val="00D51F9D"/>
    <w:rPr>
      <w:b/>
      <w:bCs/>
      <w:sz w:val="20"/>
      <w:szCs w:val="20"/>
    </w:rPr>
  </w:style>
  <w:style w:type="paragraph" w:styleId="EndnoteText">
    <w:name w:val="endnote text"/>
    <w:basedOn w:val="Normal"/>
    <w:link w:val="EndnoteTextChar"/>
    <w:uiPriority w:val="99"/>
    <w:semiHidden/>
    <w:unhideWhenUsed/>
    <w:rsid w:val="0059296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92962"/>
    <w:rPr>
      <w:sz w:val="20"/>
      <w:szCs w:val="20"/>
    </w:rPr>
  </w:style>
  <w:style w:type="character" w:styleId="EndnoteReference">
    <w:name w:val="endnote reference"/>
    <w:basedOn w:val="DefaultParagraphFont"/>
    <w:uiPriority w:val="99"/>
    <w:semiHidden/>
    <w:unhideWhenUsed/>
    <w:rsid w:val="00592962"/>
    <w:rPr>
      <w:vertAlign w:val="superscript"/>
    </w:rPr>
  </w:style>
  <w:style w:type="paragraph" w:customStyle="1" w:styleId="mimgebixml">
    <w:name w:val="mimgebixml"/>
    <w:basedOn w:val="Normal"/>
    <w:rsid w:val="003521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axexml">
    <w:name w:val="saxexml"/>
    <w:basedOn w:val="Normal"/>
    <w:rsid w:val="003521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rigixml">
    <w:name w:val="tarigixml"/>
    <w:basedOn w:val="Normal"/>
    <w:rsid w:val="003521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gilixml">
    <w:name w:val="adgilixml"/>
    <w:basedOn w:val="Normal"/>
    <w:rsid w:val="003521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ataurixml">
    <w:name w:val="sataurixml"/>
    <w:basedOn w:val="Normal"/>
    <w:rsid w:val="003521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1C19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7479970">
      <w:bodyDiv w:val="1"/>
      <w:marLeft w:val="0"/>
      <w:marRight w:val="0"/>
      <w:marTop w:val="0"/>
      <w:marBottom w:val="0"/>
      <w:divBdr>
        <w:top w:val="none" w:sz="0" w:space="0" w:color="auto"/>
        <w:left w:val="none" w:sz="0" w:space="0" w:color="auto"/>
        <w:bottom w:val="none" w:sz="0" w:space="0" w:color="auto"/>
        <w:right w:val="none" w:sz="0" w:space="0" w:color="auto"/>
      </w:divBdr>
    </w:div>
    <w:div w:id="673998696">
      <w:bodyDiv w:val="1"/>
      <w:marLeft w:val="0"/>
      <w:marRight w:val="0"/>
      <w:marTop w:val="0"/>
      <w:marBottom w:val="0"/>
      <w:divBdr>
        <w:top w:val="none" w:sz="0" w:space="0" w:color="auto"/>
        <w:left w:val="none" w:sz="0" w:space="0" w:color="auto"/>
        <w:bottom w:val="none" w:sz="0" w:space="0" w:color="auto"/>
        <w:right w:val="none" w:sz="0" w:space="0" w:color="auto"/>
      </w:divBdr>
    </w:div>
    <w:div w:id="1125124339">
      <w:bodyDiv w:val="1"/>
      <w:marLeft w:val="0"/>
      <w:marRight w:val="0"/>
      <w:marTop w:val="0"/>
      <w:marBottom w:val="0"/>
      <w:divBdr>
        <w:top w:val="none" w:sz="0" w:space="0" w:color="auto"/>
        <w:left w:val="none" w:sz="0" w:space="0" w:color="auto"/>
        <w:bottom w:val="none" w:sz="0" w:space="0" w:color="auto"/>
        <w:right w:val="none" w:sz="0" w:space="0" w:color="auto"/>
      </w:divBdr>
    </w:div>
    <w:div w:id="1175223302">
      <w:bodyDiv w:val="1"/>
      <w:marLeft w:val="0"/>
      <w:marRight w:val="0"/>
      <w:marTop w:val="0"/>
      <w:marBottom w:val="0"/>
      <w:divBdr>
        <w:top w:val="none" w:sz="0" w:space="0" w:color="auto"/>
        <w:left w:val="none" w:sz="0" w:space="0" w:color="auto"/>
        <w:bottom w:val="none" w:sz="0" w:space="0" w:color="auto"/>
        <w:right w:val="none" w:sz="0" w:space="0" w:color="auto"/>
      </w:divBdr>
    </w:div>
    <w:div w:id="1312752033">
      <w:bodyDiv w:val="1"/>
      <w:marLeft w:val="0"/>
      <w:marRight w:val="0"/>
      <w:marTop w:val="0"/>
      <w:marBottom w:val="0"/>
      <w:divBdr>
        <w:top w:val="none" w:sz="0" w:space="0" w:color="auto"/>
        <w:left w:val="none" w:sz="0" w:space="0" w:color="auto"/>
        <w:bottom w:val="none" w:sz="0" w:space="0" w:color="auto"/>
        <w:right w:val="none" w:sz="0" w:space="0" w:color="auto"/>
      </w:divBdr>
    </w:div>
    <w:div w:id="1839611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muri.jalagonia@tsu.ge"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0DF04B-6204-40A0-AE14-7B0862E65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2397</TotalTime>
  <Pages>8</Pages>
  <Words>2027</Words>
  <Characters>11558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Darejani</cp:lastModifiedBy>
  <cp:revision>311</cp:revision>
  <cp:lastPrinted>2018-12-07T08:25:00Z</cp:lastPrinted>
  <dcterms:created xsi:type="dcterms:W3CDTF">2018-12-06T06:12:00Z</dcterms:created>
  <dcterms:modified xsi:type="dcterms:W3CDTF">2022-10-13T05:52:00Z</dcterms:modified>
</cp:coreProperties>
</file>